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69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774"/>
        <w:gridCol w:w="6"/>
      </w:tblGrid>
      <w:tr w:rsidR="000151C8" w:rsidTr="00812097">
        <w:trPr>
          <w:trHeight w:val="4255"/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570" w:type="dxa"/>
              <w:tblCellSpacing w:w="0" w:type="dxa"/>
              <w:tblInd w:w="142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4785"/>
              <w:gridCol w:w="4785"/>
            </w:tblGrid>
            <w:tr w:rsidR="00634A1F" w:rsidTr="00B876C0">
              <w:trPr>
                <w:tblCellSpacing w:w="0" w:type="dxa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A1F" w:rsidRDefault="00634A1F" w:rsidP="00B876C0">
                  <w:pPr>
                    <w:pStyle w:val="af3"/>
                    <w:framePr w:hSpace="180" w:wrap="around" w:vAnchor="text" w:hAnchor="margin" w:y="-169"/>
                  </w:pP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A1F" w:rsidRDefault="00634A1F" w:rsidP="00B876C0">
                  <w:pPr>
                    <w:pStyle w:val="af1"/>
                    <w:framePr w:hSpace="180" w:wrap="around" w:vAnchor="text" w:hAnchor="margin" w:y="-169"/>
                    <w:jc w:val="center"/>
                  </w:pPr>
                </w:p>
              </w:tc>
            </w:tr>
          </w:tbl>
          <w:p w:rsidR="00634A1F" w:rsidRDefault="00634A1F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34A1F" w:rsidRDefault="00634A1F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34A1F" w:rsidRDefault="00634A1F" w:rsidP="00634A1F">
            <w:pPr>
              <w:shd w:val="clear" w:color="auto" w:fill="FFFFFF"/>
              <w:jc w:val="right"/>
              <w:rPr>
                <w:b/>
                <w:sz w:val="28"/>
                <w:szCs w:val="28"/>
              </w:rPr>
            </w:pPr>
          </w:p>
          <w:p w:rsidR="00634A1F" w:rsidRDefault="00634A1F" w:rsidP="00634A1F">
            <w:pPr>
              <w:shd w:val="clear" w:color="auto" w:fill="FFFFFF"/>
              <w:jc w:val="right"/>
              <w:rPr>
                <w:b/>
                <w:sz w:val="28"/>
                <w:szCs w:val="28"/>
              </w:rPr>
            </w:pPr>
          </w:p>
          <w:p w:rsidR="00634A1F" w:rsidRDefault="00634A1F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34A1F" w:rsidRDefault="00634A1F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34A1F" w:rsidRDefault="00634A1F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812097" w:rsidRDefault="00812097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812097" w:rsidRDefault="00812097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812097" w:rsidRDefault="00812097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812097" w:rsidRDefault="00812097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812097" w:rsidRDefault="00812097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34A1F" w:rsidRPr="00582712" w:rsidRDefault="00634A1F" w:rsidP="00634A1F">
            <w:pPr>
              <w:shd w:val="clear" w:color="auto" w:fill="FFFFFF"/>
              <w:ind w:left="142"/>
              <w:jc w:val="center"/>
              <w:rPr>
                <w:b/>
                <w:sz w:val="28"/>
                <w:szCs w:val="28"/>
              </w:rPr>
            </w:pPr>
            <w:r w:rsidRPr="00582712">
              <w:rPr>
                <w:b/>
                <w:sz w:val="28"/>
                <w:szCs w:val="28"/>
              </w:rPr>
              <w:t>ОСНОВНАЯ ПРОГРАММА ПРОФЕССИОНАЛЬНОГО ОБУЧЕНИЯ</w:t>
            </w:r>
          </w:p>
          <w:p w:rsidR="00634A1F" w:rsidRDefault="00634A1F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82712">
              <w:rPr>
                <w:b/>
                <w:sz w:val="28"/>
                <w:szCs w:val="28"/>
              </w:rPr>
              <w:t xml:space="preserve">Программа </w:t>
            </w:r>
            <w:r>
              <w:rPr>
                <w:b/>
                <w:sz w:val="28"/>
                <w:szCs w:val="28"/>
              </w:rPr>
              <w:t>повышения квалификации</w:t>
            </w:r>
          </w:p>
          <w:p w:rsidR="00634A1F" w:rsidRPr="00331A49" w:rsidRDefault="00634A1F" w:rsidP="00634A1F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634A1F" w:rsidRPr="007D6946" w:rsidRDefault="00634A1F" w:rsidP="00634A1F">
            <w:pPr>
              <w:ind w:left="284" w:hanging="284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7D6946">
              <w:rPr>
                <w:b/>
                <w:sz w:val="28"/>
                <w:szCs w:val="28"/>
              </w:rPr>
              <w:t>Профессия:</w:t>
            </w:r>
            <w:r w:rsidRPr="007D6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</w:rPr>
              <w:t>Электромонтер по ремонту и обслуживанию   электрооборудования</w:t>
            </w:r>
          </w:p>
          <w:p w:rsidR="00634A1F" w:rsidRPr="007D6946" w:rsidRDefault="00634A1F" w:rsidP="00634A1F">
            <w:pPr>
              <w:jc w:val="center"/>
              <w:rPr>
                <w:sz w:val="24"/>
                <w:szCs w:val="24"/>
              </w:rPr>
            </w:pPr>
          </w:p>
          <w:p w:rsidR="00634A1F" w:rsidRPr="00487EF5" w:rsidRDefault="00634A1F" w:rsidP="00634A1F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7D6946">
              <w:rPr>
                <w:b/>
                <w:sz w:val="28"/>
                <w:szCs w:val="28"/>
              </w:rPr>
              <w:t>Квалификация:</w:t>
            </w:r>
            <w:r w:rsidRPr="007D6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3</w:t>
            </w:r>
          </w:p>
          <w:p w:rsidR="00634A1F" w:rsidRPr="007D6946" w:rsidRDefault="00634A1F" w:rsidP="00634A1F">
            <w:pPr>
              <w:jc w:val="center"/>
              <w:rPr>
                <w:b/>
                <w:sz w:val="24"/>
                <w:szCs w:val="24"/>
              </w:rPr>
            </w:pPr>
          </w:p>
          <w:p w:rsidR="00634A1F" w:rsidRPr="007D6946" w:rsidRDefault="00634A1F" w:rsidP="00634A1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7D6946">
              <w:rPr>
                <w:b/>
                <w:sz w:val="28"/>
                <w:szCs w:val="28"/>
              </w:rPr>
              <w:t>Код профессии:</w:t>
            </w:r>
            <w:r w:rsidRPr="007D6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19861</w:t>
            </w:r>
          </w:p>
          <w:p w:rsidR="00634A1F" w:rsidRPr="009B2179" w:rsidRDefault="00634A1F" w:rsidP="00634A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4A1F" w:rsidRDefault="00634A1F" w:rsidP="00634A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34A1F" w:rsidRDefault="00634A1F" w:rsidP="00634A1F">
            <w:pPr>
              <w:pStyle w:val="1"/>
              <w:tabs>
                <w:tab w:val="clear" w:pos="0"/>
              </w:tabs>
              <w:ind w:left="0" w:firstLine="0"/>
            </w:pPr>
          </w:p>
          <w:p w:rsidR="00634A1F" w:rsidRDefault="00634A1F" w:rsidP="00634A1F">
            <w:pPr>
              <w:pStyle w:val="1"/>
              <w:tabs>
                <w:tab w:val="clear" w:pos="0"/>
              </w:tabs>
              <w:ind w:left="0" w:firstLine="0"/>
            </w:pPr>
          </w:p>
          <w:p w:rsidR="00634A1F" w:rsidRDefault="00634A1F" w:rsidP="00634A1F">
            <w:pPr>
              <w:pStyle w:val="1"/>
              <w:tabs>
                <w:tab w:val="clear" w:pos="0"/>
              </w:tabs>
              <w:ind w:left="0" w:firstLine="0"/>
            </w:pPr>
          </w:p>
          <w:p w:rsidR="00634A1F" w:rsidRDefault="00634A1F" w:rsidP="00634A1F">
            <w:pPr>
              <w:pStyle w:val="1"/>
              <w:tabs>
                <w:tab w:val="clear" w:pos="0"/>
              </w:tabs>
              <w:ind w:left="0" w:firstLine="0"/>
            </w:pPr>
          </w:p>
          <w:p w:rsidR="00634A1F" w:rsidRDefault="00634A1F" w:rsidP="00634A1F">
            <w:pPr>
              <w:pStyle w:val="1"/>
              <w:tabs>
                <w:tab w:val="clear" w:pos="0"/>
              </w:tabs>
              <w:ind w:left="0" w:firstLine="0"/>
            </w:pPr>
          </w:p>
          <w:p w:rsidR="00634A1F" w:rsidRDefault="00634A1F" w:rsidP="00634A1F">
            <w:pPr>
              <w:pStyle w:val="1"/>
              <w:tabs>
                <w:tab w:val="clear" w:pos="0"/>
              </w:tabs>
              <w:ind w:left="0" w:firstLine="0"/>
            </w:pPr>
          </w:p>
          <w:p w:rsidR="00634A1F" w:rsidRDefault="00634A1F" w:rsidP="00634A1F">
            <w:pPr>
              <w:pStyle w:val="1"/>
              <w:tabs>
                <w:tab w:val="clear" w:pos="0"/>
              </w:tabs>
              <w:ind w:left="0" w:firstLine="0"/>
            </w:pPr>
          </w:p>
          <w:p w:rsidR="00634A1F" w:rsidRDefault="00634A1F" w:rsidP="00634A1F"/>
          <w:p w:rsidR="00634A1F" w:rsidRDefault="00634A1F" w:rsidP="00634A1F"/>
          <w:p w:rsidR="00634A1F" w:rsidRDefault="00634A1F" w:rsidP="00634A1F"/>
          <w:p w:rsidR="00634A1F" w:rsidRDefault="00634A1F" w:rsidP="00634A1F"/>
          <w:p w:rsidR="00812097" w:rsidRDefault="00812097" w:rsidP="00634A1F"/>
          <w:p w:rsidR="00812097" w:rsidRPr="00B05566" w:rsidRDefault="00812097" w:rsidP="00634A1F"/>
          <w:p w:rsidR="00634A1F" w:rsidRDefault="00634A1F" w:rsidP="00634A1F">
            <w:pPr>
              <w:pStyle w:val="1"/>
              <w:tabs>
                <w:tab w:val="clear" w:pos="0"/>
              </w:tabs>
              <w:ind w:left="0" w:firstLine="0"/>
            </w:pPr>
            <w:r>
              <w:t>г.Сызрань 2025</w:t>
            </w:r>
          </w:p>
          <w:p w:rsidR="00634A1F" w:rsidRPr="00634A1F" w:rsidRDefault="00634A1F" w:rsidP="00634A1F"/>
          <w:p w:rsidR="00634A1F" w:rsidRDefault="00634A1F" w:rsidP="0081209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812097" w:rsidRDefault="00812097" w:rsidP="0081209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812097" w:rsidRDefault="00812097" w:rsidP="0081209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812097" w:rsidRDefault="00812097" w:rsidP="0081209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812097" w:rsidRDefault="00812097" w:rsidP="0081209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812097" w:rsidRDefault="00812097" w:rsidP="0081209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A1F" w:rsidRDefault="00634A1F" w:rsidP="00634A1F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FB0F64">
              <w:rPr>
                <w:b/>
                <w:sz w:val="22"/>
                <w:szCs w:val="22"/>
              </w:rPr>
              <w:lastRenderedPageBreak/>
              <w:t>ЦЕЛЬ И ПЛАНИРУЕМЫЕ РЕЗУЛЬТАТЫ ОБУЧЕНИЯ</w:t>
            </w:r>
          </w:p>
          <w:p w:rsidR="00634A1F" w:rsidRPr="00634A1F" w:rsidRDefault="00634A1F" w:rsidP="00634A1F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  <w:p w:rsidR="00634A1F" w:rsidRDefault="00634A1F" w:rsidP="00634A1F">
            <w:pPr>
              <w:pStyle w:val="western"/>
              <w:spacing w:before="0" w:beforeAutospacing="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0F64">
              <w:rPr>
                <w:rFonts w:ascii="Times New Roman" w:hAnsi="Times New Roman"/>
                <w:sz w:val="22"/>
                <w:szCs w:val="22"/>
              </w:rPr>
              <w:t>Обучающиеся готовятся к следующему виду деятельности:  «Электромонтер по ремонту и обслуживанию электрооборудования »</w:t>
            </w:r>
          </w:p>
          <w:p w:rsidR="00634A1F" w:rsidRPr="00FB0F64" w:rsidRDefault="00634A1F" w:rsidP="00634A1F">
            <w:pPr>
              <w:pStyle w:val="western"/>
              <w:spacing w:before="0" w:beforeAutospacing="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0F64">
              <w:rPr>
                <w:rFonts w:ascii="Times New Roman" w:hAnsi="Times New Roman"/>
                <w:sz w:val="22"/>
                <w:szCs w:val="22"/>
              </w:rPr>
              <w:t>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      </w:r>
          </w:p>
          <w:p w:rsidR="00634A1F" w:rsidRPr="00FB0F64" w:rsidRDefault="00634A1F" w:rsidP="00634A1F">
            <w:pPr>
              <w:pStyle w:val="Default"/>
              <w:ind w:left="-426" w:firstLine="426"/>
              <w:jc w:val="both"/>
              <w:rPr>
                <w:sz w:val="22"/>
                <w:szCs w:val="22"/>
              </w:rPr>
            </w:pPr>
            <w:r w:rsidRPr="00FB0F64">
              <w:rPr>
                <w:sz w:val="22"/>
                <w:szCs w:val="22"/>
              </w:rPr>
              <w:t>Программа направлена на освоение следующих профессиональных компетенций</w:t>
            </w:r>
          </w:p>
          <w:p w:rsidR="00634A1F" w:rsidRPr="00FB0F64" w:rsidRDefault="00634A1F" w:rsidP="00634A1F">
            <w:pPr>
              <w:pStyle w:val="Default"/>
              <w:ind w:left="-426" w:firstLine="426"/>
              <w:rPr>
                <w:b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Spec="center" w:tblpY="19"/>
              <w:tblW w:w="97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949"/>
              <w:gridCol w:w="4139"/>
              <w:gridCol w:w="2688"/>
            </w:tblGrid>
            <w:tr w:rsidR="00634A1F" w:rsidRPr="00FB0F64" w:rsidTr="009955C0">
              <w:tc>
                <w:tcPr>
                  <w:tcW w:w="2949" w:type="dxa"/>
                </w:tcPr>
                <w:p w:rsidR="00634A1F" w:rsidRPr="00FB0F64" w:rsidRDefault="00634A1F" w:rsidP="00812097">
                  <w:pPr>
                    <w:pStyle w:val="ConsPlusNormal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Профессиональные компетенции</w:t>
                  </w:r>
                </w:p>
              </w:tc>
              <w:tc>
                <w:tcPr>
                  <w:tcW w:w="4139" w:type="dxa"/>
                </w:tcPr>
                <w:p w:rsidR="00634A1F" w:rsidRPr="00FB0F64" w:rsidRDefault="00634A1F" w:rsidP="00812097">
                  <w:pPr>
                    <w:pStyle w:val="ConsPlusNormal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Умения</w:t>
                  </w:r>
                </w:p>
              </w:tc>
              <w:tc>
                <w:tcPr>
                  <w:tcW w:w="2688" w:type="dxa"/>
                </w:tcPr>
                <w:p w:rsidR="00634A1F" w:rsidRPr="00FB0F64" w:rsidRDefault="00634A1F" w:rsidP="00812097">
                  <w:pPr>
                    <w:pStyle w:val="ConsPlusNormal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Знания</w:t>
                  </w:r>
                </w:p>
              </w:tc>
            </w:tr>
            <w:tr w:rsidR="00634A1F" w:rsidRPr="00FB0F64" w:rsidTr="009955C0">
              <w:tc>
                <w:tcPr>
                  <w:tcW w:w="2949" w:type="dxa"/>
                </w:tcPr>
                <w:p w:rsidR="00634A1F" w:rsidRPr="00FB0F64" w:rsidRDefault="00634A1F" w:rsidP="00812097">
                  <w:pPr>
                    <w:widowControl/>
                    <w:suppressAutoHyphens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FB0F64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Выполнение несложных работ на ведомственных электростанциях, трансформаторных электроподстанциях с полным их отключением от напряжения оперативных переключений в электросетях, ревизией трансформаторов, выключателей, разъединителей и приводов к ним без разборки конструктивных элементов. Регулирование нагрузки электрооборудования, установленного на обслуживаемом участке. Ремонт, зарядка и установка взрывобезопасной арматуры. Разделка, сращивание, изоляция и пайка проводов напряжением свыше 1000 В. Обслуживание и ремонт солнечных и ветровых энергоустановок мощностью свыше 50 кВт. Участие в ремонте, осмотрах и техническом обслуживании электрооборудования с выполнением работ по разборке, сборке, наладке и обслуживанию электрических приборов, электромагнитных, магнитоэлектрических и электродинамических </w:t>
                  </w:r>
                  <w:r w:rsidRPr="00FB0F64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lastRenderedPageBreak/>
                    <w:t>систем. Ремонт трансформаторов, переключателей, реостатов, постов управления, магнитных пускателей, контакторов и другой несложной аппаратуры. Выполнение отдельных сложных ремонтных работ под руководством электромонтеров более высокой квалификации. Выполнение такелажных операций с применением кранов и других грузоподъемных машин. Участие в прокладке кабельных трасс и проводки. Заряд аккумуляторных батарей. Окраска наружных частей приборов и оборудования. Реконструкция электрооборудования. Обработка по чертежу изоляционных материалов: текстолита, гетинакса, фибры и т.п. Проверка маркировки простых монтажных и принципиальных схем. Выявление и устранение отказов, неисправностей и повреждений электрооборудования с простыми схемами включения.</w:t>
                  </w:r>
                </w:p>
                <w:p w:rsidR="00634A1F" w:rsidRPr="00FB0F64" w:rsidRDefault="00634A1F" w:rsidP="00812097">
                  <w:pPr>
                    <w:pStyle w:val="ConsPlusNormal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4139" w:type="dxa"/>
                </w:tcPr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lastRenderedPageBreak/>
                    <w:t>- выполнять несложные работы на ведомственных электростанциях, трансформаторных электроподстанциях с полным их отключением от напряжения оперативных переключений в электросетях, ревизией трансформаторов, выключателей, разъединителей и приводов к ним без разборки конструктивных элементов;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 xml:space="preserve"> - обслуживать и ремонтировать солнечные и ветровые энергоустановки мощностью свыше 50 кВт; 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>- участвовать в ремонте, осмотрах и техническом обслуживании электрооборудования с выполнением работ по разборке, сборке, наладке и обслуживанию электрических приборов электромагнитных, магнитоэлектрических и электродинамических систем;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 xml:space="preserve"> - ремонтировать трансформаторы, переключатели, реостаты, посты управления, магнитные пускатели, контакторы и другую несложную аппаратуру; 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 xml:space="preserve">- выполнять отдельные сложные ремонтные работы по руководством электромонтеров более высокой квалификации; 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 xml:space="preserve">- выполнять такелажные операции с применением кранов и других грузоподъемных машин; 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>- участвовать в прокладке кабельных трасс и проводки;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 xml:space="preserve"> - заряжать аккумуляторные батареи; 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>- окрашивать наружные части приборов и оборудования;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 xml:space="preserve"> - проводить реконструкцию </w:t>
                  </w:r>
                  <w:r w:rsidRPr="00FB0F64">
                    <w:rPr>
                      <w:sz w:val="22"/>
                      <w:szCs w:val="22"/>
                      <w:lang w:eastAsia="ru-RU"/>
                    </w:rPr>
                    <w:lastRenderedPageBreak/>
                    <w:t xml:space="preserve">электрооборудования; 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>- обрабатывать по чертежу электроизоляционные материалы: текстолит, гетинакс, фибру и др.;</w:t>
                  </w:r>
                </w:p>
                <w:p w:rsidR="00634A1F" w:rsidRDefault="00634A1F" w:rsidP="00812097">
                  <w:pPr>
                    <w:widowControl/>
                    <w:suppressAutoHyphens w:val="0"/>
                    <w:autoSpaceDE/>
                    <w:rPr>
                      <w:sz w:val="22"/>
                      <w:szCs w:val="22"/>
                      <w:lang w:eastAsia="ru-RU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 xml:space="preserve"> - проверять маркировку простых монтажных схем; </w:t>
                  </w:r>
                </w:p>
                <w:p w:rsidR="00634A1F" w:rsidRPr="00FB0F64" w:rsidRDefault="00634A1F" w:rsidP="00812097">
                  <w:pPr>
                    <w:widowControl/>
                    <w:suppressAutoHyphens w:val="0"/>
                    <w:autoSpaceDE/>
                    <w:rPr>
                      <w:b/>
                      <w:bCs/>
                      <w:sz w:val="22"/>
                      <w:szCs w:val="22"/>
                    </w:rPr>
                  </w:pPr>
                  <w:r w:rsidRPr="00FB0F64">
                    <w:rPr>
                      <w:sz w:val="22"/>
                      <w:szCs w:val="22"/>
                      <w:lang w:eastAsia="ru-RU"/>
                    </w:rPr>
                    <w:t>- выявлять и устранять отказы, неисправность и повреждения электрооборудования с простыми схемами включения.</w:t>
                  </w:r>
                </w:p>
              </w:tc>
              <w:tc>
                <w:tcPr>
                  <w:tcW w:w="2688" w:type="dxa"/>
                </w:tcPr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lastRenderedPageBreak/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основы электротехники;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сведения о постоянном и переменном токе в объеме выполняемой работы;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принцип действия и устройство обслуживаемых электродвигателей, генераторов, аппаратуры распределительных устройств, электросетей и электроприборов, масляных выключателей, предохранителей, контакторов, аккумуляторов, контроллеров, ртутных и кремниевых выпрямителей и другой электроаппаратуры и электроприборов;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конструкцию и назначение пусковых и регулирующих устройств;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>приемы и способы замены, сращивания и пайки проводов высокого напряжения;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безопасные приемы работ, последовательность разборки, ремонта и монтажа электрооборудования;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обозначения выводов обмоток электрических 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lastRenderedPageBreak/>
                    <w:t xml:space="preserve">машин; припои и флюсы;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проводниковые и электроизоляционные материалы и их основные характеристики и классификацию;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устройство и назначение простого и средней сложности контрольно-измерительного инструмента и приспособлений;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способы замера электрических величин; </w:t>
                  </w:r>
                </w:p>
                <w:p w:rsidR="00634A1F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 xml:space="preserve">приемы нахождения и устранения неисправностей в электросетях; правила прокладки кабелей в помещениях, под землей и на подвесных тросах; </w:t>
                  </w:r>
                </w:p>
                <w:p w:rsidR="00634A1F" w:rsidRPr="00FB0F64" w:rsidRDefault="00634A1F" w:rsidP="00812097">
                  <w:pPr>
                    <w:pStyle w:val="ConsPlusNormal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-</w:t>
                  </w: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>правила техники безопасности в объеме квалификационной группы III</w:t>
                  </w:r>
                </w:p>
                <w:p w:rsidR="00634A1F" w:rsidRPr="00FB0F64" w:rsidRDefault="00634A1F" w:rsidP="00812097">
                  <w:pPr>
                    <w:pStyle w:val="ConsPlusNormal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634A1F" w:rsidRPr="00FB0F64" w:rsidRDefault="00634A1F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A1F" w:rsidRPr="00FB0F64" w:rsidRDefault="00634A1F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A1F" w:rsidRDefault="00634A1F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A1F" w:rsidRDefault="00634A1F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A1F" w:rsidRDefault="00634A1F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A1F" w:rsidRDefault="00634A1F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955C0" w:rsidRDefault="009955C0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955C0" w:rsidRDefault="009955C0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955C0" w:rsidRDefault="009955C0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955C0" w:rsidRDefault="009955C0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955C0" w:rsidRDefault="009955C0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955C0" w:rsidRDefault="009955C0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955C0" w:rsidRDefault="009955C0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955C0" w:rsidRDefault="009955C0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A1F" w:rsidRDefault="00634A1F" w:rsidP="00634A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A1F" w:rsidRPr="00FB0F64" w:rsidRDefault="00634A1F" w:rsidP="00634A1F">
            <w:pPr>
              <w:pStyle w:val="Default"/>
              <w:jc w:val="center"/>
              <w:rPr>
                <w:sz w:val="22"/>
                <w:szCs w:val="22"/>
              </w:rPr>
            </w:pPr>
            <w:r w:rsidRPr="00FB0F64">
              <w:rPr>
                <w:b/>
                <w:sz w:val="22"/>
                <w:szCs w:val="22"/>
              </w:rPr>
              <w:lastRenderedPageBreak/>
              <w:t>УЧЕБНЫЙ  ПЛАН</w:t>
            </w:r>
          </w:p>
          <w:p w:rsidR="00634A1F" w:rsidRPr="00FB0F64" w:rsidRDefault="00634A1F" w:rsidP="00634A1F">
            <w:pPr>
              <w:pStyle w:val="Default"/>
              <w:numPr>
                <w:ilvl w:val="0"/>
                <w:numId w:val="1"/>
              </w:numPr>
              <w:ind w:left="0"/>
              <w:jc w:val="center"/>
              <w:rPr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984"/>
              <w:gridCol w:w="6674"/>
              <w:gridCol w:w="1998"/>
            </w:tblGrid>
            <w:tr w:rsidR="00634A1F" w:rsidRPr="00FB0F64" w:rsidTr="00B876C0">
              <w:trPr>
                <w:trHeight w:val="775"/>
              </w:trPr>
              <w:tc>
                <w:tcPr>
                  <w:tcW w:w="993" w:type="dxa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tabs>
                      <w:tab w:val="left" w:pos="2400"/>
                    </w:tabs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 xml:space="preserve">№ </w:t>
                  </w:r>
                </w:p>
                <w:p w:rsidR="00634A1F" w:rsidRPr="00FB0F64" w:rsidRDefault="00634A1F" w:rsidP="00B876C0">
                  <w:pPr>
                    <w:framePr w:hSpace="180" w:wrap="around" w:vAnchor="text" w:hAnchor="margin" w:y="-169"/>
                    <w:tabs>
                      <w:tab w:val="left" w:pos="2400"/>
                    </w:tabs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7512" w:type="dxa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tabs>
                      <w:tab w:val="left" w:pos="2400"/>
                    </w:tabs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Наименование тем</w:t>
                  </w:r>
                </w:p>
              </w:tc>
              <w:tc>
                <w:tcPr>
                  <w:tcW w:w="2127" w:type="dxa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tabs>
                      <w:tab w:val="left" w:pos="2400"/>
                    </w:tabs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Количество часов</w:t>
                  </w:r>
                </w:p>
                <w:p w:rsidR="00634A1F" w:rsidRPr="00FB0F64" w:rsidRDefault="00634A1F" w:rsidP="00B876C0">
                  <w:pPr>
                    <w:framePr w:hSpace="180" w:wrap="around" w:vAnchor="text" w:hAnchor="margin" w:y="-169"/>
                    <w:tabs>
                      <w:tab w:val="left" w:pos="2400"/>
                    </w:tabs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</w:tc>
            </w:tr>
            <w:tr w:rsidR="00634A1F" w:rsidRPr="00FB0F64" w:rsidTr="00B876C0">
              <w:tc>
                <w:tcPr>
                  <w:tcW w:w="993" w:type="dxa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331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512" w:type="dxa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2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Теоретическое обучение</w:t>
                  </w:r>
                </w:p>
              </w:tc>
              <w:tc>
                <w:tcPr>
                  <w:tcW w:w="2127" w:type="dxa"/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154</w:t>
                  </w:r>
                </w:p>
              </w:tc>
            </w:tr>
            <w:tr w:rsidR="00634A1F" w:rsidRPr="00FB0F64" w:rsidTr="00B876C0">
              <w:trPr>
                <w:trHeight w:val="585"/>
              </w:trPr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154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1.1.</w:t>
                  </w:r>
                </w:p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154" w:right="72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 xml:space="preserve">1.1.1. </w:t>
                  </w:r>
                </w:p>
              </w:tc>
              <w:tc>
                <w:tcPr>
                  <w:tcW w:w="7512" w:type="dxa"/>
                  <w:tcBorders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0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Экономический курс.</w:t>
                  </w:r>
                </w:p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0" w:right="677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 xml:space="preserve">Экономика отрасли и предприятия. 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743" w:right="-108" w:hanging="743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8</w:t>
                  </w:r>
                </w:p>
              </w:tc>
            </w:tr>
            <w:tr w:rsidR="00634A1F" w:rsidRPr="00FB0F64" w:rsidTr="00B876C0">
              <w:trPr>
                <w:trHeight w:val="33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154" w:right="72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1.2.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0" w:right="677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Общетехнический   курс.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743" w:right="395" w:hanging="743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 xml:space="preserve">       60</w:t>
                  </w:r>
                </w:p>
              </w:tc>
            </w:tr>
            <w:tr w:rsidR="00634A1F" w:rsidRPr="00FB0F64" w:rsidTr="00B876C0">
              <w:trPr>
                <w:trHeight w:val="495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154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1.2.1.</w:t>
                  </w:r>
                </w:p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54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pacing w:val="-1"/>
                      <w:sz w:val="22"/>
                      <w:szCs w:val="22"/>
                    </w:rPr>
                    <w:t>Электротехника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995858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995858">
                    <w:rPr>
                      <w:rFonts w:eastAsia="Calibri"/>
                      <w:sz w:val="22"/>
                      <w:szCs w:val="22"/>
                    </w:rPr>
                    <w:t>20</w:t>
                  </w:r>
                </w:p>
              </w:tc>
            </w:tr>
            <w:tr w:rsidR="00634A1F" w:rsidRPr="00FB0F64" w:rsidTr="00B876C0">
              <w:trPr>
                <w:trHeight w:val="240"/>
              </w:trPr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54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>1.2.2.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pacing w:val="-1"/>
                      <w:sz w:val="22"/>
                      <w:szCs w:val="22"/>
                    </w:rPr>
                    <w:t>Электроматериаловедение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743" w:right="658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15</w:t>
                  </w:r>
                </w:p>
              </w:tc>
            </w:tr>
            <w:tr w:rsidR="00634A1F" w:rsidRPr="00FB0F64" w:rsidTr="00B876C0">
              <w:trPr>
                <w:trHeight w:val="240"/>
              </w:trPr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54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>1.2.3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0"/>
                    <w:rPr>
                      <w:rFonts w:eastAsia="Calibri"/>
                      <w:spacing w:val="-1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pacing w:val="-1"/>
                      <w:sz w:val="22"/>
                      <w:szCs w:val="22"/>
                    </w:rPr>
                    <w:t>Основы теплотехники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743" w:right="658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15</w:t>
                  </w:r>
                </w:p>
              </w:tc>
            </w:tr>
            <w:tr w:rsidR="00634A1F" w:rsidRPr="00FB0F64" w:rsidTr="00B876C0">
              <w:trPr>
                <w:trHeight w:val="240"/>
              </w:trPr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54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Cs/>
                      <w:sz w:val="22"/>
                      <w:szCs w:val="22"/>
                    </w:rPr>
                    <w:t>1.2.4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0"/>
                    <w:rPr>
                      <w:rFonts w:eastAsia="Calibri"/>
                      <w:spacing w:val="-1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Cs/>
                      <w:spacing w:val="-1"/>
                      <w:sz w:val="22"/>
                      <w:szCs w:val="22"/>
                    </w:rPr>
                    <w:t>Общие сведения охраны труда, промышленной и пожарной безопасности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69" w:lineRule="exact"/>
                    <w:ind w:left="743" w:right="658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10</w:t>
                  </w:r>
                </w:p>
              </w:tc>
            </w:tr>
            <w:tr w:rsidR="00634A1F" w:rsidRPr="00FB0F64" w:rsidTr="00B876C0">
              <w:trPr>
                <w:trHeight w:val="240"/>
              </w:trPr>
              <w:tc>
                <w:tcPr>
                  <w:tcW w:w="993" w:type="dxa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230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1.3.</w:t>
                  </w:r>
                </w:p>
              </w:tc>
              <w:tc>
                <w:tcPr>
                  <w:tcW w:w="7512" w:type="dxa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0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Специальный курс.</w:t>
                  </w:r>
                </w:p>
              </w:tc>
              <w:tc>
                <w:tcPr>
                  <w:tcW w:w="2127" w:type="dxa"/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69</w:t>
                  </w:r>
                </w:p>
              </w:tc>
            </w:tr>
            <w:tr w:rsidR="00634A1F" w:rsidRPr="00FB0F64" w:rsidTr="00B876C0"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54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1.3.1.</w:t>
                  </w:r>
                </w:p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54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7512" w:type="dxa"/>
                  <w:tcBorders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pStyle w:val="TableParagraph"/>
                    <w:framePr w:hSpace="180" w:wrap="around" w:vAnchor="text" w:hAnchor="margin" w:y="-169"/>
                  </w:pPr>
                  <w:r w:rsidRPr="00FB0F64">
                    <w:t>Сведения о деталях электрооборудования и их соединениях Понятие о детали, сборочной единице. Основные требования к деталям машин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30</w:t>
                  </w:r>
                </w:p>
              </w:tc>
            </w:tr>
            <w:tr w:rsidR="00634A1F" w:rsidRPr="00FB0F64" w:rsidTr="00B876C0">
              <w:trPr>
                <w:trHeight w:val="51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54"/>
                    <w:rPr>
                      <w:rFonts w:eastAsia="Calibri"/>
                      <w:sz w:val="22"/>
                      <w:szCs w:val="22"/>
                    </w:rPr>
                  </w:pPr>
                </w:p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 xml:space="preserve">1.3.2. 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rPr>
                      <w:sz w:val="22"/>
                      <w:szCs w:val="22"/>
                    </w:rPr>
                  </w:pPr>
                  <w:r w:rsidRPr="00FB0F64">
                    <w:rPr>
                      <w:sz w:val="22"/>
                      <w:szCs w:val="22"/>
                    </w:rPr>
                    <w:t>Сведения об электрических установках Производство электроэнергии на электрических станциях. Типы электрических станций и их краткие характеристики.</w:t>
                  </w:r>
                </w:p>
                <w:p w:rsidR="00634A1F" w:rsidRPr="00FB0F64" w:rsidRDefault="00634A1F" w:rsidP="00B876C0">
                  <w:pPr>
                    <w:pStyle w:val="TableParagraph"/>
                    <w:framePr w:hSpace="180" w:wrap="around" w:vAnchor="text" w:hAnchor="margin" w:y="-169"/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743" w:right="725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20</w:t>
                  </w:r>
                </w:p>
              </w:tc>
            </w:tr>
            <w:tr w:rsidR="00634A1F" w:rsidRPr="00FB0F64" w:rsidTr="00B876C0">
              <w:trPr>
                <w:trHeight w:val="51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154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1.3.3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rPr>
                      <w:sz w:val="22"/>
                      <w:szCs w:val="22"/>
                    </w:rPr>
                  </w:pPr>
                  <w:r w:rsidRPr="00FB0F64">
                    <w:rPr>
                      <w:sz w:val="22"/>
                      <w:szCs w:val="22"/>
                    </w:rPr>
                    <w:t>Устройство, техническое обслуживание и ремонт электрических аппаратов напряжением до 1000 В Определение.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tabs>
                      <w:tab w:val="left" w:pos="1026"/>
                    </w:tabs>
                    <w:spacing w:line="274" w:lineRule="exact"/>
                    <w:ind w:left="743" w:right="725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19</w:t>
                  </w:r>
                </w:p>
              </w:tc>
            </w:tr>
            <w:tr w:rsidR="00634A1F" w:rsidRPr="00FB0F64" w:rsidTr="00B876C0">
              <w:trPr>
                <w:trHeight w:val="619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1.6.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pStyle w:val="TableParagraph"/>
                    <w:framePr w:hSpace="180" w:wrap="around" w:vAnchor="text" w:hAnchor="margin" w:y="-169"/>
                    <w:ind w:left="113"/>
                    <w:rPr>
                      <w:b/>
                    </w:rPr>
                  </w:pPr>
                  <w:r w:rsidRPr="00FB0F64">
                    <w:rPr>
                      <w:b/>
                    </w:rPr>
                    <w:t>Зачет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1</w:t>
                  </w:r>
                </w:p>
              </w:tc>
            </w:tr>
            <w:tr w:rsidR="00634A1F" w:rsidRPr="00FB0F64" w:rsidTr="00B876C0">
              <w:trPr>
                <w:trHeight w:val="285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5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Практическое обучение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230</w:t>
                  </w:r>
                </w:p>
              </w:tc>
            </w:tr>
            <w:tr w:rsidR="00634A1F" w:rsidRPr="00FB0F64" w:rsidTr="00B876C0">
              <w:trPr>
                <w:trHeight w:val="42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5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sz w:val="22"/>
                      <w:szCs w:val="22"/>
                    </w:rPr>
                    <w:t>Инструктаж по охране труда и ознакомление с производством</w:t>
                  </w:r>
                  <w:r w:rsidRPr="00FB0F64">
                    <w:rPr>
                      <w:rFonts w:eastAsia="Calibri"/>
                      <w:sz w:val="22"/>
                      <w:szCs w:val="22"/>
                    </w:rPr>
                    <w:t xml:space="preserve"> пожарная безопасность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24</w:t>
                  </w:r>
                </w:p>
              </w:tc>
            </w:tr>
            <w:tr w:rsidR="00634A1F" w:rsidRPr="00FB0F64" w:rsidTr="00B876C0">
              <w:trPr>
                <w:trHeight w:val="42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2.2.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5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Освоение работ электромонтера по ремонту и обслуживанию электрооборудования. Самостоятельное выполнение работ электромонтера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100</w:t>
                  </w:r>
                </w:p>
              </w:tc>
            </w:tr>
            <w:tr w:rsidR="00634A1F" w:rsidRPr="00FB0F64" w:rsidTr="00B876C0">
              <w:trPr>
                <w:trHeight w:val="42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2.4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5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Самостоятельное выполнение работ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106</w:t>
                  </w:r>
                </w:p>
              </w:tc>
            </w:tr>
            <w:tr w:rsidR="00634A1F" w:rsidRPr="00FB0F64" w:rsidTr="00B876C0">
              <w:trPr>
                <w:trHeight w:val="42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pStyle w:val="a6"/>
                    <w:framePr w:hSpace="180" w:wrap="around" w:vAnchor="text" w:hAnchor="margin" w:y="-169"/>
                    <w:spacing w:after="0"/>
                    <w:ind w:right="-1"/>
                    <w:rPr>
                      <w:b/>
                      <w:sz w:val="22"/>
                      <w:szCs w:val="22"/>
                    </w:rPr>
                  </w:pPr>
                  <w:r w:rsidRPr="00FB0F64">
                    <w:rPr>
                      <w:b/>
                      <w:sz w:val="22"/>
                      <w:szCs w:val="22"/>
                    </w:rPr>
                    <w:t>Консультации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8</w:t>
                  </w:r>
                </w:p>
              </w:tc>
            </w:tr>
            <w:tr w:rsidR="00634A1F" w:rsidRPr="00FB0F64" w:rsidTr="00B876C0">
              <w:trPr>
                <w:trHeight w:val="42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sz w:val="22"/>
                      <w:szCs w:val="22"/>
                    </w:rPr>
                    <w:t>2.9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pStyle w:val="a6"/>
                    <w:framePr w:hSpace="180" w:wrap="around" w:vAnchor="text" w:hAnchor="margin" w:y="-169"/>
                    <w:spacing w:after="0"/>
                    <w:ind w:right="-1"/>
                    <w:rPr>
                      <w:b/>
                      <w:sz w:val="22"/>
                      <w:szCs w:val="22"/>
                    </w:rPr>
                  </w:pPr>
                  <w:r w:rsidRPr="00FB0F64">
                    <w:rPr>
                      <w:b/>
                      <w:sz w:val="22"/>
                      <w:szCs w:val="22"/>
                    </w:rPr>
                    <w:t>Квалификационный экзамен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8</w:t>
                  </w:r>
                </w:p>
              </w:tc>
            </w:tr>
            <w:tr w:rsidR="00634A1F" w:rsidRPr="00FB0F64" w:rsidTr="00B876C0">
              <w:trPr>
                <w:trHeight w:val="220"/>
              </w:trPr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154" w:right="77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spacing w:line="274" w:lineRule="exact"/>
                    <w:ind w:left="5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FB0F64">
                    <w:rPr>
                      <w:rFonts w:eastAsia="Calibri"/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4A1F" w:rsidRPr="00FB0F64" w:rsidRDefault="00634A1F" w:rsidP="00B876C0">
                  <w:pPr>
                    <w:framePr w:hSpace="180" w:wrap="around" w:vAnchor="text" w:hAnchor="margin" w:y="-169"/>
                    <w:shd w:val="clear" w:color="auto" w:fill="FFFFFF"/>
                    <w:ind w:left="743" w:hanging="743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384</w:t>
                  </w:r>
                </w:p>
              </w:tc>
            </w:tr>
          </w:tbl>
          <w:p w:rsidR="00634A1F" w:rsidRPr="00FB0F64" w:rsidRDefault="00634A1F" w:rsidP="00634A1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  <w:p w:rsidR="00634A1F" w:rsidRPr="00FB0F64" w:rsidRDefault="00634A1F" w:rsidP="00634A1F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  <w:p w:rsidR="00634A1F" w:rsidRPr="00FB0F64" w:rsidRDefault="00634A1F" w:rsidP="00634A1F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FB0F64">
              <w:rPr>
                <w:b/>
                <w:sz w:val="22"/>
                <w:szCs w:val="22"/>
              </w:rPr>
              <w:t>КАЛЕНДАРНЫЙ УЧЕБНЫЙ ГРАФИК</w:t>
            </w:r>
          </w:p>
          <w:p w:rsidR="00634A1F" w:rsidRPr="00FB0F64" w:rsidRDefault="00634A1F" w:rsidP="00634A1F">
            <w:pPr>
              <w:rPr>
                <w:sz w:val="22"/>
                <w:szCs w:val="22"/>
              </w:rPr>
            </w:pPr>
          </w:p>
          <w:p w:rsidR="00634A1F" w:rsidRPr="00FB0F64" w:rsidRDefault="00634A1F" w:rsidP="00634A1F">
            <w:pPr>
              <w:rPr>
                <w:sz w:val="22"/>
                <w:szCs w:val="22"/>
              </w:rPr>
            </w:pPr>
            <w:r w:rsidRPr="00FB0F64">
              <w:rPr>
                <w:sz w:val="22"/>
                <w:szCs w:val="22"/>
              </w:rPr>
              <w:t>Календарный учебный график по программе  представляется в форме расписания занятий при наборе группы на обучение.</w:t>
            </w:r>
          </w:p>
          <w:p w:rsidR="00634A1F" w:rsidRPr="00634A1F" w:rsidRDefault="00634A1F" w:rsidP="00634A1F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  <w:p w:rsidR="00634A1F" w:rsidRPr="00634A1F" w:rsidRDefault="00634A1F" w:rsidP="00634A1F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  <w:p w:rsidR="00634A1F" w:rsidRPr="00634A1F" w:rsidRDefault="00634A1F" w:rsidP="00634A1F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  <w:p w:rsidR="00634A1F" w:rsidRPr="00634A1F" w:rsidRDefault="00634A1F" w:rsidP="00634A1F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  <w:p w:rsidR="00634A1F" w:rsidRPr="00634A1F" w:rsidRDefault="00634A1F" w:rsidP="00634A1F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  <w:p w:rsidR="00634A1F" w:rsidRPr="00FB0F64" w:rsidRDefault="00634A1F" w:rsidP="00634A1F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FB0F64">
              <w:rPr>
                <w:b/>
                <w:bCs/>
                <w:sz w:val="22"/>
                <w:szCs w:val="22"/>
              </w:rPr>
              <w:lastRenderedPageBreak/>
              <w:t>СОДЕРЖАНИЕ  ПРОГРАММЫ</w:t>
            </w:r>
          </w:p>
          <w:p w:rsidR="00634A1F" w:rsidRPr="00FB0F64" w:rsidRDefault="00634A1F" w:rsidP="00634A1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B0F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ТЕОРЕТИЧЕСКОГО ОБУЧЕНИЯ</w:t>
            </w:r>
          </w:p>
          <w:p w:rsidR="00634A1F" w:rsidRPr="00450F90" w:rsidRDefault="00634A1F" w:rsidP="00634A1F">
            <w:pPr>
              <w:spacing w:line="360" w:lineRule="auto"/>
              <w:rPr>
                <w:sz w:val="22"/>
                <w:szCs w:val="22"/>
              </w:rPr>
            </w:pPr>
          </w:p>
          <w:p w:rsidR="00634A1F" w:rsidRPr="00450F90" w:rsidRDefault="00634A1F" w:rsidP="00634A1F">
            <w:pPr>
              <w:spacing w:line="360" w:lineRule="auto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>1.1.  Экономический курс.</w:t>
            </w:r>
          </w:p>
          <w:p w:rsidR="00634A1F" w:rsidRPr="00450F90" w:rsidRDefault="00634A1F" w:rsidP="00634A1F">
            <w:pPr>
              <w:spacing w:line="360" w:lineRule="auto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>1.1.1. Экономика отрасли и предприятия</w:t>
            </w:r>
          </w:p>
          <w:p w:rsidR="00634A1F" w:rsidRPr="00450F90" w:rsidRDefault="00634A1F" w:rsidP="00634A1F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>1.2. Общетехнический курс</w:t>
            </w:r>
          </w:p>
          <w:p w:rsidR="00634A1F" w:rsidRPr="00450F90" w:rsidRDefault="00634A1F" w:rsidP="00634A1F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>1.2.1 Электротехника.</w:t>
            </w:r>
          </w:p>
          <w:p w:rsidR="00634A1F" w:rsidRPr="00450F90" w:rsidRDefault="00634A1F" w:rsidP="00634A1F">
            <w:pPr>
              <w:pStyle w:val="af6"/>
              <w:numPr>
                <w:ilvl w:val="0"/>
                <w:numId w:val="1"/>
              </w:numPr>
              <w:spacing w:before="132" w:line="360" w:lineRule="auto"/>
              <w:jc w:val="both"/>
              <w:rPr>
                <w:b/>
                <w:sz w:val="22"/>
                <w:szCs w:val="22"/>
              </w:rPr>
            </w:pPr>
            <w:r w:rsidRPr="00450F90">
              <w:rPr>
                <w:b/>
                <w:spacing w:val="-2"/>
                <w:sz w:val="22"/>
                <w:szCs w:val="22"/>
              </w:rPr>
              <w:t>1.2.2 Электроматериаловедение.</w:t>
            </w:r>
          </w:p>
          <w:p w:rsidR="00634A1F" w:rsidRPr="00450F90" w:rsidRDefault="00634A1F" w:rsidP="00634A1F">
            <w:pPr>
              <w:pStyle w:val="af6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>1.2.3 Основы теплотехники.</w:t>
            </w:r>
          </w:p>
          <w:p w:rsidR="00634A1F" w:rsidRPr="00450F90" w:rsidRDefault="00634A1F" w:rsidP="00634A1F">
            <w:pPr>
              <w:pStyle w:val="af1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b/>
                <w:sz w:val="22"/>
                <w:szCs w:val="22"/>
              </w:rPr>
            </w:pPr>
            <w:r w:rsidRPr="00450F90">
              <w:rPr>
                <w:b/>
                <w:bCs/>
                <w:sz w:val="22"/>
                <w:szCs w:val="22"/>
              </w:rPr>
              <w:t>Тема 1.2.4 Общие сведения охраны труда, промышленной и пожарной безопасности.</w:t>
            </w:r>
          </w:p>
          <w:p w:rsidR="00634A1F" w:rsidRPr="00450F90" w:rsidRDefault="00634A1F" w:rsidP="00634A1F">
            <w:pPr>
              <w:spacing w:line="360" w:lineRule="auto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 xml:space="preserve">Тема 1.3.1. Сведения о деталях электрооборудования и их соединениях Понятие о детали, сборочной единице. Основные требования к деталям машин. </w:t>
            </w:r>
          </w:p>
          <w:p w:rsidR="00634A1F" w:rsidRPr="00812097" w:rsidRDefault="00634A1F" w:rsidP="00634A1F">
            <w:pPr>
              <w:spacing w:line="360" w:lineRule="auto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>Тема 1.3.2. Сведения об электрических установках Производство электроэнергии на электрических станциях. Типы электрических станций и их краткие характеристики.</w:t>
            </w:r>
          </w:p>
          <w:p w:rsidR="00634A1F" w:rsidRPr="00450F90" w:rsidRDefault="00634A1F" w:rsidP="00634A1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 xml:space="preserve">Тема 1.3.3 Устройство, техническое обслуживание и ремонт электрических аппаратов напряжением </w:t>
            </w:r>
          </w:p>
          <w:p w:rsidR="00634A1F" w:rsidRPr="00450F90" w:rsidRDefault="00634A1F" w:rsidP="00634A1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>до 1000 В Определение.</w:t>
            </w:r>
          </w:p>
          <w:p w:rsidR="009955C0" w:rsidRDefault="00634A1F" w:rsidP="0081209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450F90">
              <w:rPr>
                <w:sz w:val="22"/>
                <w:szCs w:val="22"/>
              </w:rPr>
              <w:t xml:space="preserve"> </w:t>
            </w:r>
          </w:p>
          <w:p w:rsidR="009955C0" w:rsidRPr="00450F90" w:rsidRDefault="009955C0" w:rsidP="00634A1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34A1F" w:rsidRPr="00450F90" w:rsidRDefault="00634A1F" w:rsidP="00634A1F">
            <w:pPr>
              <w:jc w:val="center"/>
              <w:rPr>
                <w:b/>
                <w:bCs/>
                <w:sz w:val="22"/>
                <w:szCs w:val="22"/>
              </w:rPr>
            </w:pPr>
            <w:r w:rsidRPr="00450F90">
              <w:rPr>
                <w:b/>
                <w:bCs/>
                <w:sz w:val="22"/>
                <w:szCs w:val="22"/>
              </w:rPr>
              <w:t>СОДЕРЖАНИЕ ПРОГРАММЫ</w:t>
            </w:r>
          </w:p>
          <w:p w:rsidR="00634A1F" w:rsidRPr="00450F90" w:rsidRDefault="00634A1F" w:rsidP="00634A1F">
            <w:pPr>
              <w:jc w:val="center"/>
              <w:rPr>
                <w:b/>
                <w:bCs/>
                <w:sz w:val="22"/>
                <w:szCs w:val="22"/>
              </w:rPr>
            </w:pPr>
            <w:r w:rsidRPr="00450F90">
              <w:rPr>
                <w:b/>
                <w:bCs/>
                <w:sz w:val="22"/>
                <w:szCs w:val="22"/>
              </w:rPr>
              <w:t>ПРАКТИЧЕСКОГО ОБУЧЕНИЯ</w:t>
            </w:r>
          </w:p>
          <w:p w:rsidR="00634A1F" w:rsidRPr="00450F90" w:rsidRDefault="00634A1F" w:rsidP="00634A1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34A1F" w:rsidRPr="00450F90" w:rsidRDefault="00634A1F" w:rsidP="00634A1F">
            <w:pPr>
              <w:pStyle w:val="a6"/>
              <w:numPr>
                <w:ilvl w:val="0"/>
                <w:numId w:val="1"/>
              </w:numPr>
              <w:spacing w:before="4" w:line="340" w:lineRule="auto"/>
              <w:ind w:right="715"/>
              <w:jc w:val="both"/>
              <w:rPr>
                <w:b/>
                <w:sz w:val="22"/>
                <w:szCs w:val="22"/>
              </w:rPr>
            </w:pPr>
            <w:r w:rsidRPr="00450F90">
              <w:rPr>
                <w:b/>
                <w:sz w:val="22"/>
                <w:szCs w:val="22"/>
              </w:rPr>
              <w:t>Тема 2.1. Инструктаж по охране труда, пожарной безопасности, электробезопасности и ознакомление с производством.</w:t>
            </w:r>
          </w:p>
          <w:p w:rsidR="00634A1F" w:rsidRPr="00450F90" w:rsidRDefault="00634A1F" w:rsidP="00634A1F">
            <w:pPr>
              <w:pStyle w:val="a6"/>
              <w:numPr>
                <w:ilvl w:val="0"/>
                <w:numId w:val="1"/>
              </w:numPr>
              <w:spacing w:before="4" w:line="340" w:lineRule="auto"/>
              <w:ind w:right="715"/>
              <w:jc w:val="both"/>
              <w:rPr>
                <w:b/>
                <w:sz w:val="22"/>
                <w:szCs w:val="22"/>
              </w:rPr>
            </w:pPr>
            <w:r w:rsidRPr="00450F90">
              <w:rPr>
                <w:rFonts w:eastAsia="Calibri"/>
                <w:b/>
                <w:sz w:val="22"/>
                <w:szCs w:val="22"/>
              </w:rPr>
              <w:t>Тема 2.2. Освоение работ электромонтера по ремонту и обслуживанию электрооборудования. Самостоятельное выполнение работ электромонтера.</w:t>
            </w:r>
          </w:p>
          <w:p w:rsidR="000151C8" w:rsidRPr="00812097" w:rsidRDefault="000151C8" w:rsidP="00812097">
            <w:pPr>
              <w:numPr>
                <w:ilvl w:val="0"/>
                <w:numId w:val="1"/>
              </w:num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1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sectPr w:rsidR="00413EED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6D8" w:rsidRDefault="00F346D8">
      <w:r>
        <w:separator/>
      </w:r>
    </w:p>
  </w:endnote>
  <w:endnote w:type="continuationSeparator" w:id="1">
    <w:p w:rsidR="00F346D8" w:rsidRDefault="00F34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6D8" w:rsidRDefault="00F346D8">
      <w:r>
        <w:separator/>
      </w:r>
    </w:p>
  </w:footnote>
  <w:footnote w:type="continuationSeparator" w:id="1">
    <w:p w:rsidR="00F346D8" w:rsidRDefault="00F34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C4" w:rsidRDefault="00A704C4"/>
  <w:tbl>
    <w:tblPr>
      <w:tblW w:w="10071" w:type="dxa"/>
      <w:tblLayout w:type="fixed"/>
      <w:tblLook w:val="0000"/>
    </w:tblPr>
    <w:tblGrid>
      <w:gridCol w:w="1985"/>
      <w:gridCol w:w="8086"/>
    </w:tblGrid>
    <w:tr w:rsidR="00A704C4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A704C4" w:rsidRDefault="002A66D4">
          <w:pPr>
            <w:pStyle w:val="ab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A704C4" w:rsidRDefault="00A704C4">
          <w:pPr>
            <w:pStyle w:val="ab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A704C4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704C4" w:rsidRDefault="00A704C4">
          <w:pPr>
            <w:pStyle w:val="ab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BD3151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BD3151">
            <w:rPr>
              <w:sz w:val="18"/>
              <w:szCs w:val="18"/>
            </w:rPr>
            <w:fldChar w:fldCharType="separate"/>
          </w:r>
          <w:r w:rsidR="00812097">
            <w:rPr>
              <w:noProof/>
              <w:sz w:val="18"/>
              <w:szCs w:val="18"/>
            </w:rPr>
            <w:t>5</w:t>
          </w:r>
          <w:r w:rsidR="00BD3151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634A1F">
            <w:t>2</w:t>
          </w:r>
        </w:p>
        <w:p w:rsidR="00A704C4" w:rsidRDefault="00A704C4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A704C4" w:rsidRDefault="00A704C4">
    <w:pPr>
      <w:pStyle w:val="ab"/>
    </w:pPr>
  </w:p>
  <w:p w:rsidR="00A704C4" w:rsidRDefault="00A704C4"/>
  <w:p w:rsidR="00A704C4" w:rsidRDefault="00A704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2"/>
  </w:num>
  <w:num w:numId="6">
    <w:abstractNumId w:val="18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23"/>
  </w:num>
  <w:num w:numId="12">
    <w:abstractNumId w:val="20"/>
  </w:num>
  <w:num w:numId="13">
    <w:abstractNumId w:val="7"/>
  </w:num>
  <w:num w:numId="14">
    <w:abstractNumId w:val="10"/>
  </w:num>
  <w:num w:numId="15">
    <w:abstractNumId w:val="21"/>
  </w:num>
  <w:num w:numId="16">
    <w:abstractNumId w:val="6"/>
  </w:num>
  <w:num w:numId="17">
    <w:abstractNumId w:val="26"/>
  </w:num>
  <w:num w:numId="18">
    <w:abstractNumId w:val="15"/>
  </w:num>
  <w:num w:numId="19">
    <w:abstractNumId w:val="16"/>
  </w:num>
  <w:num w:numId="20">
    <w:abstractNumId w:val="24"/>
  </w:num>
  <w:num w:numId="21">
    <w:abstractNumId w:val="25"/>
  </w:num>
  <w:num w:numId="22">
    <w:abstractNumId w:val="19"/>
  </w:num>
  <w:num w:numId="23">
    <w:abstractNumId w:val="5"/>
  </w:num>
  <w:num w:numId="24">
    <w:abstractNumId w:val="14"/>
  </w:num>
  <w:num w:numId="25">
    <w:abstractNumId w:val="12"/>
  </w:num>
  <w:num w:numId="26">
    <w:abstractNumId w:val="4"/>
  </w:num>
  <w:num w:numId="27">
    <w:abstractNumId w:val="13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20FB"/>
    <w:rsid w:val="00005230"/>
    <w:rsid w:val="000151C8"/>
    <w:rsid w:val="00015525"/>
    <w:rsid w:val="000331D6"/>
    <w:rsid w:val="0003629B"/>
    <w:rsid w:val="000630E9"/>
    <w:rsid w:val="00070CA3"/>
    <w:rsid w:val="000C2306"/>
    <w:rsid w:val="000C338A"/>
    <w:rsid w:val="000C5753"/>
    <w:rsid w:val="000E2CF8"/>
    <w:rsid w:val="00101925"/>
    <w:rsid w:val="00133595"/>
    <w:rsid w:val="0014330C"/>
    <w:rsid w:val="0014464A"/>
    <w:rsid w:val="00156177"/>
    <w:rsid w:val="0019037B"/>
    <w:rsid w:val="00191754"/>
    <w:rsid w:val="0019231F"/>
    <w:rsid w:val="00196D2A"/>
    <w:rsid w:val="001A65F2"/>
    <w:rsid w:val="001E099B"/>
    <w:rsid w:val="001F4E54"/>
    <w:rsid w:val="00250187"/>
    <w:rsid w:val="00250816"/>
    <w:rsid w:val="00284C6D"/>
    <w:rsid w:val="00296197"/>
    <w:rsid w:val="002A66D4"/>
    <w:rsid w:val="002C773E"/>
    <w:rsid w:val="002D3C68"/>
    <w:rsid w:val="002F6C26"/>
    <w:rsid w:val="00310020"/>
    <w:rsid w:val="003145DD"/>
    <w:rsid w:val="00331A49"/>
    <w:rsid w:val="003401EC"/>
    <w:rsid w:val="003423F0"/>
    <w:rsid w:val="003501C4"/>
    <w:rsid w:val="003A23EA"/>
    <w:rsid w:val="003B06CD"/>
    <w:rsid w:val="003B4445"/>
    <w:rsid w:val="003D5EF1"/>
    <w:rsid w:val="003F709E"/>
    <w:rsid w:val="0040072D"/>
    <w:rsid w:val="00401CA4"/>
    <w:rsid w:val="00413EED"/>
    <w:rsid w:val="00417C55"/>
    <w:rsid w:val="004214F2"/>
    <w:rsid w:val="004235A6"/>
    <w:rsid w:val="004244BF"/>
    <w:rsid w:val="00441EC8"/>
    <w:rsid w:val="00451CB6"/>
    <w:rsid w:val="004867C9"/>
    <w:rsid w:val="00496E44"/>
    <w:rsid w:val="004A0B06"/>
    <w:rsid w:val="004A2B9E"/>
    <w:rsid w:val="004B368F"/>
    <w:rsid w:val="004C1335"/>
    <w:rsid w:val="004C4642"/>
    <w:rsid w:val="004D3510"/>
    <w:rsid w:val="004E1749"/>
    <w:rsid w:val="004F1CC6"/>
    <w:rsid w:val="00510E1D"/>
    <w:rsid w:val="00527194"/>
    <w:rsid w:val="00570670"/>
    <w:rsid w:val="00577E09"/>
    <w:rsid w:val="00582712"/>
    <w:rsid w:val="00590CC5"/>
    <w:rsid w:val="005A1FFE"/>
    <w:rsid w:val="005B0814"/>
    <w:rsid w:val="005B6465"/>
    <w:rsid w:val="005C003D"/>
    <w:rsid w:val="005C6BEC"/>
    <w:rsid w:val="005D29A3"/>
    <w:rsid w:val="005D2BA6"/>
    <w:rsid w:val="005D7AE0"/>
    <w:rsid w:val="006105EE"/>
    <w:rsid w:val="00610C29"/>
    <w:rsid w:val="006149BF"/>
    <w:rsid w:val="006326E9"/>
    <w:rsid w:val="00634A1F"/>
    <w:rsid w:val="00657225"/>
    <w:rsid w:val="00667D1A"/>
    <w:rsid w:val="00671A3F"/>
    <w:rsid w:val="00674FA6"/>
    <w:rsid w:val="00681899"/>
    <w:rsid w:val="0069204A"/>
    <w:rsid w:val="006953D3"/>
    <w:rsid w:val="006A4576"/>
    <w:rsid w:val="006B0541"/>
    <w:rsid w:val="006B2C40"/>
    <w:rsid w:val="006B2C72"/>
    <w:rsid w:val="006B3D41"/>
    <w:rsid w:val="006B49D3"/>
    <w:rsid w:val="006C02E6"/>
    <w:rsid w:val="006F53A1"/>
    <w:rsid w:val="006F545C"/>
    <w:rsid w:val="0070409E"/>
    <w:rsid w:val="00704693"/>
    <w:rsid w:val="00710ED9"/>
    <w:rsid w:val="00740834"/>
    <w:rsid w:val="0076076C"/>
    <w:rsid w:val="00780B8E"/>
    <w:rsid w:val="007C4D60"/>
    <w:rsid w:val="007D02B4"/>
    <w:rsid w:val="007D2142"/>
    <w:rsid w:val="007D33F4"/>
    <w:rsid w:val="007D39D2"/>
    <w:rsid w:val="007D5C64"/>
    <w:rsid w:val="007D6946"/>
    <w:rsid w:val="007E767C"/>
    <w:rsid w:val="0080659B"/>
    <w:rsid w:val="00812097"/>
    <w:rsid w:val="0081322C"/>
    <w:rsid w:val="008237BC"/>
    <w:rsid w:val="00853E28"/>
    <w:rsid w:val="00856408"/>
    <w:rsid w:val="00865659"/>
    <w:rsid w:val="00870B25"/>
    <w:rsid w:val="00884F74"/>
    <w:rsid w:val="00886E58"/>
    <w:rsid w:val="008A66B2"/>
    <w:rsid w:val="008B3883"/>
    <w:rsid w:val="00924780"/>
    <w:rsid w:val="00933BD5"/>
    <w:rsid w:val="00940F88"/>
    <w:rsid w:val="009650D0"/>
    <w:rsid w:val="00970FCB"/>
    <w:rsid w:val="0097226F"/>
    <w:rsid w:val="009819C1"/>
    <w:rsid w:val="00987D78"/>
    <w:rsid w:val="009905A1"/>
    <w:rsid w:val="009955C0"/>
    <w:rsid w:val="009A46CB"/>
    <w:rsid w:val="009D1AB6"/>
    <w:rsid w:val="009D2647"/>
    <w:rsid w:val="009E0833"/>
    <w:rsid w:val="009F1B89"/>
    <w:rsid w:val="00A36187"/>
    <w:rsid w:val="00A6439E"/>
    <w:rsid w:val="00A70112"/>
    <w:rsid w:val="00A704C4"/>
    <w:rsid w:val="00A71717"/>
    <w:rsid w:val="00A72216"/>
    <w:rsid w:val="00A756B8"/>
    <w:rsid w:val="00A77892"/>
    <w:rsid w:val="00A80E07"/>
    <w:rsid w:val="00AC6045"/>
    <w:rsid w:val="00AE0B10"/>
    <w:rsid w:val="00AE44DF"/>
    <w:rsid w:val="00AE4B68"/>
    <w:rsid w:val="00B13CDA"/>
    <w:rsid w:val="00B37500"/>
    <w:rsid w:val="00B4003C"/>
    <w:rsid w:val="00B5380E"/>
    <w:rsid w:val="00B565A0"/>
    <w:rsid w:val="00B758BD"/>
    <w:rsid w:val="00B80F20"/>
    <w:rsid w:val="00B93914"/>
    <w:rsid w:val="00BA19DB"/>
    <w:rsid w:val="00BA51E0"/>
    <w:rsid w:val="00BB0488"/>
    <w:rsid w:val="00BC3719"/>
    <w:rsid w:val="00BC762C"/>
    <w:rsid w:val="00BD0768"/>
    <w:rsid w:val="00BD1537"/>
    <w:rsid w:val="00BD3151"/>
    <w:rsid w:val="00BD70A7"/>
    <w:rsid w:val="00C0791E"/>
    <w:rsid w:val="00C23771"/>
    <w:rsid w:val="00C26741"/>
    <w:rsid w:val="00C3760C"/>
    <w:rsid w:val="00C55324"/>
    <w:rsid w:val="00C7067B"/>
    <w:rsid w:val="00C70BAF"/>
    <w:rsid w:val="00C71332"/>
    <w:rsid w:val="00C718B4"/>
    <w:rsid w:val="00C7374F"/>
    <w:rsid w:val="00CB4A21"/>
    <w:rsid w:val="00CD4B86"/>
    <w:rsid w:val="00D03ADF"/>
    <w:rsid w:val="00D4026B"/>
    <w:rsid w:val="00D44EA2"/>
    <w:rsid w:val="00D52B21"/>
    <w:rsid w:val="00D54CC0"/>
    <w:rsid w:val="00D623CD"/>
    <w:rsid w:val="00D82C42"/>
    <w:rsid w:val="00D9140E"/>
    <w:rsid w:val="00D9268F"/>
    <w:rsid w:val="00DA15EB"/>
    <w:rsid w:val="00DC04EB"/>
    <w:rsid w:val="00DE0854"/>
    <w:rsid w:val="00DE147C"/>
    <w:rsid w:val="00DE6339"/>
    <w:rsid w:val="00E06613"/>
    <w:rsid w:val="00E25C7A"/>
    <w:rsid w:val="00E33E50"/>
    <w:rsid w:val="00E37C7C"/>
    <w:rsid w:val="00E557AC"/>
    <w:rsid w:val="00E64277"/>
    <w:rsid w:val="00E6675B"/>
    <w:rsid w:val="00E70C4B"/>
    <w:rsid w:val="00E7698E"/>
    <w:rsid w:val="00E80BF9"/>
    <w:rsid w:val="00E8796A"/>
    <w:rsid w:val="00E96C17"/>
    <w:rsid w:val="00EA31B9"/>
    <w:rsid w:val="00EB3453"/>
    <w:rsid w:val="00EC7436"/>
    <w:rsid w:val="00ED2AB7"/>
    <w:rsid w:val="00ED359A"/>
    <w:rsid w:val="00EF1144"/>
    <w:rsid w:val="00EF4F0D"/>
    <w:rsid w:val="00F00D9B"/>
    <w:rsid w:val="00F049FB"/>
    <w:rsid w:val="00F07CF6"/>
    <w:rsid w:val="00F121E5"/>
    <w:rsid w:val="00F23461"/>
    <w:rsid w:val="00F346D8"/>
    <w:rsid w:val="00F40940"/>
    <w:rsid w:val="00F932AB"/>
    <w:rsid w:val="00F938D6"/>
    <w:rsid w:val="00FA276F"/>
    <w:rsid w:val="00FA6544"/>
    <w:rsid w:val="00FB475E"/>
    <w:rsid w:val="00FB667D"/>
    <w:rsid w:val="00FC18EB"/>
    <w:rsid w:val="00FC424C"/>
    <w:rsid w:val="00FE28AE"/>
    <w:rsid w:val="00FF0491"/>
    <w:rsid w:val="00FF3124"/>
    <w:rsid w:val="00FF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23E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link w:val="10"/>
    <w:qFormat/>
    <w:rsid w:val="003A23E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3EA"/>
  </w:style>
  <w:style w:type="character" w:customStyle="1" w:styleId="WW-Absatz-Standardschriftart">
    <w:name w:val="WW-Absatz-Standardschriftart"/>
    <w:rsid w:val="003A23EA"/>
  </w:style>
  <w:style w:type="character" w:customStyle="1" w:styleId="WW-Absatz-Standardschriftart1">
    <w:name w:val="WW-Absatz-Standardschriftart1"/>
    <w:rsid w:val="003A23EA"/>
  </w:style>
  <w:style w:type="character" w:customStyle="1" w:styleId="11">
    <w:name w:val="Основной шрифт абзаца1"/>
    <w:rsid w:val="003A23EA"/>
  </w:style>
  <w:style w:type="character" w:customStyle="1" w:styleId="a4">
    <w:name w:val="Символ нумерации"/>
    <w:rsid w:val="003A23EA"/>
  </w:style>
  <w:style w:type="paragraph" w:customStyle="1" w:styleId="a5">
    <w:name w:val="Заголовок"/>
    <w:basedOn w:val="a0"/>
    <w:next w:val="a6"/>
    <w:rsid w:val="003A23E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link w:val="a7"/>
    <w:rsid w:val="003A23EA"/>
    <w:pPr>
      <w:spacing w:after="120"/>
    </w:pPr>
  </w:style>
  <w:style w:type="paragraph" w:styleId="a8">
    <w:name w:val="List"/>
    <w:basedOn w:val="a6"/>
    <w:rsid w:val="003A23EA"/>
    <w:rPr>
      <w:rFonts w:cs="Mangal"/>
    </w:rPr>
  </w:style>
  <w:style w:type="paragraph" w:styleId="a9">
    <w:name w:val="caption"/>
    <w:basedOn w:val="a0"/>
    <w:qFormat/>
    <w:rsid w:val="003A2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0"/>
    <w:rsid w:val="003A23EA"/>
    <w:pPr>
      <w:suppressLineNumbers/>
    </w:pPr>
    <w:rPr>
      <w:rFonts w:cs="Mangal"/>
    </w:rPr>
  </w:style>
  <w:style w:type="paragraph" w:styleId="aa">
    <w:name w:val="Body Text Indent"/>
    <w:basedOn w:val="a0"/>
    <w:rsid w:val="003A23E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b">
    <w:name w:val="header"/>
    <w:basedOn w:val="a0"/>
    <w:rsid w:val="003A23EA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3A23E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3A23E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d">
    <w:name w:val="Содержимое таблицы"/>
    <w:basedOn w:val="a0"/>
    <w:rsid w:val="003A23EA"/>
    <w:pPr>
      <w:suppressLineNumbers/>
    </w:pPr>
  </w:style>
  <w:style w:type="paragraph" w:customStyle="1" w:styleId="ae">
    <w:name w:val="Заголовок таблицы"/>
    <w:basedOn w:val="ad"/>
    <w:rsid w:val="003A23E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331A49"/>
    <w:rPr>
      <w:b/>
      <w:bCs/>
    </w:rPr>
  </w:style>
  <w:style w:type="paragraph" w:styleId="af1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2">
    <w:name w:val="page number"/>
    <w:basedOn w:val="a1"/>
    <w:rsid w:val="00E37C7C"/>
  </w:style>
  <w:style w:type="paragraph" w:styleId="af3">
    <w:name w:val="No Spacing"/>
    <w:qFormat/>
    <w:rsid w:val="001A65F2"/>
    <w:rPr>
      <w:sz w:val="24"/>
      <w:szCs w:val="24"/>
    </w:rPr>
  </w:style>
  <w:style w:type="character" w:customStyle="1" w:styleId="120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4">
    <w:name w:val="Balloon Text"/>
    <w:basedOn w:val="a0"/>
    <w:link w:val="af5"/>
    <w:rsid w:val="00FC18EB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C718B4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634A1F"/>
    <w:rPr>
      <w:b/>
      <w:sz w:val="28"/>
      <w:szCs w:val="28"/>
      <w:shd w:val="clear" w:color="auto" w:fill="FFFFFF"/>
      <w:lang w:eastAsia="zh-CN"/>
    </w:rPr>
  </w:style>
  <w:style w:type="character" w:customStyle="1" w:styleId="a7">
    <w:name w:val="Основной текст Знак"/>
    <w:basedOn w:val="a1"/>
    <w:link w:val="a6"/>
    <w:rsid w:val="00634A1F"/>
    <w:rPr>
      <w:lang w:eastAsia="zh-CN"/>
    </w:rPr>
  </w:style>
  <w:style w:type="paragraph" w:customStyle="1" w:styleId="TableParagraph">
    <w:name w:val="Table Paragraph"/>
    <w:basedOn w:val="a0"/>
    <w:uiPriority w:val="1"/>
    <w:qFormat/>
    <w:rsid w:val="00634A1F"/>
    <w:pPr>
      <w:suppressAutoHyphens w:val="0"/>
      <w:autoSpaceDN w:val="0"/>
    </w:pPr>
    <w:rPr>
      <w:sz w:val="22"/>
      <w:szCs w:val="22"/>
      <w:lang w:eastAsia="en-US"/>
    </w:rPr>
  </w:style>
  <w:style w:type="paragraph" w:styleId="af6">
    <w:name w:val="List Paragraph"/>
    <w:basedOn w:val="a0"/>
    <w:uiPriority w:val="34"/>
    <w:qFormat/>
    <w:rsid w:val="00634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8C7B-B140-4693-911F-A5564F5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2025-12-03T07:10:00Z</cp:lastPrinted>
  <dcterms:created xsi:type="dcterms:W3CDTF">2025-12-29T07:50:00Z</dcterms:created>
  <dcterms:modified xsi:type="dcterms:W3CDTF">2025-12-29T07:50:00Z</dcterms:modified>
</cp:coreProperties>
</file>