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5365CF">
      <w:pPr>
        <w:shd w:val="clear" w:color="auto" w:fill="FFFFFF"/>
        <w:rPr>
          <w:b/>
          <w:sz w:val="28"/>
          <w:szCs w:val="28"/>
        </w:rPr>
      </w:pPr>
    </w:p>
    <w:p w:rsidR="005365CF" w:rsidRDefault="005365CF" w:rsidP="005365CF">
      <w:pPr>
        <w:shd w:val="clear" w:color="auto" w:fill="FFFFFF"/>
        <w:rPr>
          <w:b/>
          <w:sz w:val="28"/>
          <w:szCs w:val="28"/>
        </w:rPr>
      </w:pPr>
    </w:p>
    <w:p w:rsidR="005365CF" w:rsidRDefault="005365CF" w:rsidP="005365CF">
      <w:pPr>
        <w:shd w:val="clear" w:color="auto" w:fill="FFFFFF"/>
        <w:rPr>
          <w:b/>
          <w:sz w:val="28"/>
          <w:szCs w:val="28"/>
        </w:rPr>
      </w:pPr>
    </w:p>
    <w:p w:rsidR="005365CF" w:rsidRDefault="005365CF" w:rsidP="005365CF">
      <w:pPr>
        <w:shd w:val="clear" w:color="auto" w:fill="FFFFFF"/>
        <w:rPr>
          <w:b/>
          <w:sz w:val="28"/>
          <w:szCs w:val="28"/>
        </w:rPr>
      </w:pPr>
    </w:p>
    <w:p w:rsidR="005365CF" w:rsidRDefault="005365CF" w:rsidP="005365CF">
      <w:pPr>
        <w:shd w:val="clear" w:color="auto" w:fill="FFFFFF"/>
        <w:rPr>
          <w:b/>
          <w:sz w:val="28"/>
          <w:szCs w:val="28"/>
        </w:rPr>
      </w:pPr>
    </w:p>
    <w:p w:rsidR="005365CF" w:rsidRDefault="005365CF" w:rsidP="005365CF">
      <w:pPr>
        <w:shd w:val="clear" w:color="auto" w:fill="FFFFFF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61679" w:rsidRPr="00761679" w:rsidRDefault="00761679" w:rsidP="00761679">
      <w:pPr>
        <w:shd w:val="clear" w:color="auto" w:fill="FFFFFF"/>
        <w:jc w:val="center"/>
        <w:rPr>
          <w:b/>
          <w:sz w:val="28"/>
          <w:szCs w:val="28"/>
        </w:rPr>
      </w:pPr>
      <w:r w:rsidRPr="00761679">
        <w:rPr>
          <w:b/>
          <w:sz w:val="28"/>
          <w:szCs w:val="28"/>
        </w:rPr>
        <w:t>ОСНОВНАЯ ПРОГРАММА ПРОФЕССИОНАЛЬНОГО ОБУЧЕНИЯ</w:t>
      </w:r>
    </w:p>
    <w:p w:rsidR="00413EED" w:rsidRPr="00331A49" w:rsidRDefault="00761679" w:rsidP="00761679">
      <w:pPr>
        <w:shd w:val="clear" w:color="auto" w:fill="FFFFFF"/>
        <w:jc w:val="center"/>
        <w:rPr>
          <w:b/>
          <w:sz w:val="28"/>
          <w:szCs w:val="28"/>
        </w:rPr>
      </w:pPr>
      <w:r w:rsidRPr="00761679">
        <w:rPr>
          <w:b/>
          <w:sz w:val="28"/>
          <w:szCs w:val="28"/>
        </w:rPr>
        <w:t>Программа повышения квалификации</w:t>
      </w:r>
    </w:p>
    <w:p w:rsidR="00761679" w:rsidRDefault="007D6946" w:rsidP="007D69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CD176E" w:rsidRDefault="007D6946" w:rsidP="007D6946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</w:t>
      </w:r>
      <w:r w:rsidRPr="007D6946">
        <w:rPr>
          <w:b/>
          <w:sz w:val="28"/>
          <w:szCs w:val="28"/>
        </w:rPr>
        <w:t>Профессия: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D176E">
        <w:rPr>
          <w:b/>
          <w:sz w:val="32"/>
          <w:szCs w:val="32"/>
          <w:u w:val="single"/>
        </w:rPr>
        <w:t xml:space="preserve">Наладчик машин и автоматических линий по </w:t>
      </w:r>
    </w:p>
    <w:p w:rsidR="007D6946" w:rsidRPr="00CD176E" w:rsidRDefault="00CD176E" w:rsidP="007D6946">
      <w:pPr>
        <w:rPr>
          <w:b/>
          <w:sz w:val="32"/>
          <w:szCs w:val="32"/>
          <w:u w:val="single"/>
        </w:rPr>
      </w:pPr>
      <w:r w:rsidRPr="00CD176E">
        <w:rPr>
          <w:b/>
          <w:sz w:val="32"/>
          <w:szCs w:val="32"/>
        </w:rPr>
        <w:t xml:space="preserve">                 </w:t>
      </w:r>
      <w:r>
        <w:rPr>
          <w:b/>
          <w:sz w:val="32"/>
          <w:szCs w:val="32"/>
        </w:rPr>
        <w:t xml:space="preserve">         </w:t>
      </w:r>
      <w:r w:rsidRPr="00CD176E">
        <w:rPr>
          <w:b/>
          <w:sz w:val="32"/>
          <w:szCs w:val="32"/>
        </w:rPr>
        <w:t xml:space="preserve"> </w:t>
      </w:r>
      <w:r w:rsidRPr="00CD176E">
        <w:rPr>
          <w:b/>
          <w:sz w:val="32"/>
          <w:szCs w:val="32"/>
          <w:u w:val="single"/>
        </w:rPr>
        <w:t xml:space="preserve">производству изделий из </w:t>
      </w:r>
      <w:r w:rsidR="00B25D49" w:rsidRPr="00CD176E">
        <w:rPr>
          <w:b/>
          <w:sz w:val="32"/>
          <w:szCs w:val="32"/>
          <w:u w:val="single"/>
        </w:rPr>
        <w:t>пластмасс</w:t>
      </w:r>
    </w:p>
    <w:p w:rsidR="007D6946" w:rsidRPr="00CD176E" w:rsidRDefault="007D6946" w:rsidP="007D6946">
      <w:pPr>
        <w:jc w:val="center"/>
        <w:rPr>
          <w:sz w:val="24"/>
          <w:szCs w:val="24"/>
          <w:u w:val="single"/>
        </w:rPr>
      </w:pPr>
    </w:p>
    <w:p w:rsidR="007D6946" w:rsidRPr="00491B3F" w:rsidRDefault="007D6946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Квалификация: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05421" w:rsidRPr="00491B3F">
        <w:rPr>
          <w:b/>
          <w:sz w:val="28"/>
          <w:szCs w:val="28"/>
          <w:u w:val="single"/>
        </w:rPr>
        <w:t>6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D176E">
        <w:rPr>
          <w:b/>
          <w:sz w:val="28"/>
          <w:szCs w:val="28"/>
          <w:u w:val="single"/>
        </w:rPr>
        <w:t>14925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5365CF" w:rsidRDefault="005365CF">
      <w:pPr>
        <w:shd w:val="clear" w:color="auto" w:fill="FFFFFF"/>
        <w:jc w:val="center"/>
        <w:rPr>
          <w:b/>
          <w:sz w:val="28"/>
          <w:szCs w:val="28"/>
        </w:rPr>
      </w:pPr>
    </w:p>
    <w:p w:rsidR="005365CF" w:rsidRDefault="005365CF">
      <w:pPr>
        <w:shd w:val="clear" w:color="auto" w:fill="FFFFFF"/>
        <w:jc w:val="center"/>
        <w:rPr>
          <w:b/>
          <w:sz w:val="28"/>
          <w:szCs w:val="28"/>
        </w:rPr>
      </w:pPr>
    </w:p>
    <w:p w:rsidR="005365CF" w:rsidRDefault="005365CF">
      <w:pPr>
        <w:shd w:val="clear" w:color="auto" w:fill="FFFFFF"/>
        <w:jc w:val="center"/>
        <w:rPr>
          <w:b/>
          <w:sz w:val="28"/>
          <w:szCs w:val="28"/>
        </w:rPr>
      </w:pPr>
    </w:p>
    <w:p w:rsidR="005365CF" w:rsidRDefault="005365CF">
      <w:pPr>
        <w:shd w:val="clear" w:color="auto" w:fill="FFFFFF"/>
        <w:jc w:val="center"/>
        <w:rPr>
          <w:b/>
          <w:sz w:val="28"/>
          <w:szCs w:val="28"/>
        </w:rPr>
      </w:pPr>
    </w:p>
    <w:p w:rsidR="005365CF" w:rsidRDefault="005365CF">
      <w:pPr>
        <w:shd w:val="clear" w:color="auto" w:fill="FFFFFF"/>
        <w:jc w:val="center"/>
        <w:rPr>
          <w:b/>
          <w:sz w:val="28"/>
          <w:szCs w:val="28"/>
        </w:rPr>
      </w:pPr>
    </w:p>
    <w:p w:rsidR="005365CF" w:rsidRDefault="005365CF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413EED" w:rsidRPr="0029140A" w:rsidRDefault="00413EED" w:rsidP="001A65F2">
      <w:pPr>
        <w:pStyle w:val="1"/>
        <w:tabs>
          <w:tab w:val="clear" w:pos="0"/>
        </w:tabs>
        <w:ind w:left="0" w:firstLine="0"/>
      </w:pPr>
      <w:r>
        <w:t>г.Сызрань 20</w:t>
      </w:r>
      <w:r w:rsidR="00761679">
        <w:t>2</w:t>
      </w:r>
      <w:r w:rsidR="00F57054">
        <w:t>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92658F" w:rsidRDefault="0092658F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92658F" w:rsidRDefault="0092658F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92658F" w:rsidRDefault="0092658F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92658F" w:rsidRDefault="0092658F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92658F" w:rsidRDefault="0092658F" w:rsidP="00417E12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417E12" w:rsidRDefault="00417E12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761679" w:rsidRDefault="00761679" w:rsidP="00417E12">
      <w:pPr>
        <w:pStyle w:val="af0"/>
        <w:spacing w:before="0" w:beforeAutospacing="0" w:after="0"/>
      </w:pPr>
      <w:r w:rsidRPr="00B17875">
        <w:t>Осуществляется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</w:t>
      </w:r>
      <w:r>
        <w:t>.</w:t>
      </w:r>
    </w:p>
    <w:p w:rsidR="00761679" w:rsidRDefault="00761679" w:rsidP="00417E12">
      <w:pPr>
        <w:pStyle w:val="af0"/>
        <w:spacing w:before="0" w:beforeAutospacing="0" w:after="0"/>
      </w:pPr>
    </w:p>
    <w:p w:rsidR="00417E12" w:rsidRDefault="00674FA6" w:rsidP="00417E12">
      <w:pPr>
        <w:pStyle w:val="af0"/>
        <w:spacing w:before="0" w:beforeAutospacing="0" w:after="0"/>
        <w:rPr>
          <w:color w:val="000000"/>
          <w:sz w:val="22"/>
          <w:szCs w:val="22"/>
        </w:rPr>
      </w:pPr>
      <w:r w:rsidRPr="00925796">
        <w:t xml:space="preserve">Обучающиеся готовятся к следующему виду деятельности:  </w:t>
      </w:r>
      <w:r w:rsidR="00073C25">
        <w:t>«</w:t>
      </w:r>
      <w:r w:rsidR="00E60D7B" w:rsidRPr="00E60D7B">
        <w:t>Наладка литьевой машины (комплексов и линий на базе инжекционно-литьевой машины), вспомогательного оборудования, средств автоматизации, технологической последовательности режимов литья под давлением; техническое обслуживание и диагностика</w:t>
      </w:r>
      <w:r w:rsidR="00E60D7B">
        <w:t xml:space="preserve"> автоматических линий по производству изделий из пластмасс</w:t>
      </w:r>
      <w:r w:rsidR="00073C25">
        <w:t>»</w:t>
      </w:r>
    </w:p>
    <w:p w:rsidR="00CA7D50" w:rsidRPr="00CA7D50" w:rsidRDefault="00821687" w:rsidP="00CA7D50">
      <w:pPr>
        <w:pStyle w:val="af0"/>
        <w:spacing w:after="0"/>
        <w:rPr>
          <w:color w:val="000000"/>
          <w:sz w:val="22"/>
          <w:szCs w:val="22"/>
        </w:rPr>
      </w:pPr>
      <w:r>
        <w:t xml:space="preserve">Практический опыт: </w:t>
      </w:r>
      <w:r w:rsidR="00CA7D50">
        <w:rPr>
          <w:color w:val="000000"/>
        </w:rPr>
        <w:t>н</w:t>
      </w:r>
      <w:r w:rsidR="00CA7D50" w:rsidRPr="00CA7D50">
        <w:rPr>
          <w:color w:val="000000"/>
        </w:rPr>
        <w:t xml:space="preserve">е менее одного года работы по профессиям: литейщик пластмасс 4-5-го разрядов, наладчик машин и автоматических линий по производству изделий из пластмасс </w:t>
      </w:r>
      <w:r w:rsidR="00CA7D50">
        <w:rPr>
          <w:color w:val="000000"/>
        </w:rPr>
        <w:t>4-</w:t>
      </w:r>
      <w:r w:rsidR="00CA7D50" w:rsidRPr="00CA7D50">
        <w:rPr>
          <w:color w:val="000000"/>
        </w:rPr>
        <w:t>5-го разрядов</w:t>
      </w:r>
    </w:p>
    <w:p w:rsidR="00417E12" w:rsidRDefault="00417E12" w:rsidP="00CA7D50">
      <w:pPr>
        <w:pStyle w:val="af0"/>
        <w:spacing w:before="0" w:beforeAutospacing="0" w:after="0"/>
      </w:pPr>
    </w:p>
    <w:p w:rsidR="00DC6F41" w:rsidRDefault="00BC762C" w:rsidP="00417E12">
      <w:pPr>
        <w:pStyle w:val="Default"/>
        <w:ind w:left="-426" w:firstLine="426"/>
      </w:pPr>
      <w:r>
        <w:t>Программа направлена на освоение</w:t>
      </w:r>
      <w:r w:rsidR="00DC6F41">
        <w:t>(совершенствование)</w:t>
      </w:r>
      <w:r w:rsidR="00E60D7B">
        <w:t xml:space="preserve"> </w:t>
      </w:r>
      <w:r>
        <w:t xml:space="preserve">следующих профессиональных </w:t>
      </w:r>
    </w:p>
    <w:p w:rsidR="00BC762C" w:rsidRDefault="00F41B2F" w:rsidP="006C00BA">
      <w:pPr>
        <w:pStyle w:val="Default"/>
        <w:ind w:left="-426" w:firstLine="426"/>
        <w:rPr>
          <w:b/>
        </w:rPr>
      </w:pPr>
      <w:r>
        <w:t>к</w:t>
      </w:r>
      <w:r w:rsidR="00BC762C">
        <w:t>омпетенций</w:t>
      </w:r>
      <w:r w:rsidR="006C00BA">
        <w:rPr>
          <w:b/>
        </w:rPr>
        <w:t>:</w:t>
      </w:r>
    </w:p>
    <w:p w:rsidR="008C0756" w:rsidRPr="006C00BA" w:rsidRDefault="008C0756" w:rsidP="006C00BA">
      <w:pPr>
        <w:pStyle w:val="Default"/>
        <w:ind w:left="-426" w:firstLine="426"/>
        <w:rPr>
          <w:b/>
        </w:rPr>
      </w:pPr>
    </w:p>
    <w:tbl>
      <w:tblPr>
        <w:tblStyle w:val="ae"/>
        <w:tblpPr w:leftFromText="180" w:rightFromText="180" w:vertAnchor="text" w:horzAnchor="margin" w:tblpXSpec="center" w:tblpY="19"/>
        <w:tblW w:w="10881" w:type="dxa"/>
        <w:tblLayout w:type="fixed"/>
        <w:tblLook w:val="01E0"/>
      </w:tblPr>
      <w:tblGrid>
        <w:gridCol w:w="2660"/>
        <w:gridCol w:w="4536"/>
        <w:gridCol w:w="3685"/>
      </w:tblGrid>
      <w:tr w:rsidR="00BC762C">
        <w:tc>
          <w:tcPr>
            <w:tcW w:w="2660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819C1">
              <w:rPr>
                <w:rFonts w:ascii="Times New Roman" w:hAnsi="Times New Roman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819C1">
              <w:rPr>
                <w:rFonts w:ascii="Times New Roman" w:hAnsi="Times New Roman"/>
              </w:rPr>
              <w:t>Умения</w:t>
            </w:r>
          </w:p>
        </w:tc>
        <w:tc>
          <w:tcPr>
            <w:tcW w:w="3685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Знания</w:t>
            </w:r>
          </w:p>
        </w:tc>
      </w:tr>
      <w:tr w:rsidR="008C0756">
        <w:tc>
          <w:tcPr>
            <w:tcW w:w="2660" w:type="dxa"/>
            <w:vMerge w:val="restart"/>
          </w:tcPr>
          <w:p w:rsidR="008C0756" w:rsidRPr="00F41B2F" w:rsidRDefault="008C0756" w:rsidP="00CA7D50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F41B2F">
              <w:rPr>
                <w:rFonts w:ascii="Times New Roman" w:hAnsi="Times New Roman"/>
                <w:color w:val="000000"/>
                <w:lang w:eastAsia="ru-RU"/>
              </w:rPr>
              <w:t>1.Техническое обслуживание и ремонт основного и вспомогательного оборудования согласно техническим требованиям изготовителя</w:t>
            </w:r>
          </w:p>
          <w:p w:rsidR="008C0756" w:rsidRPr="00F41B2F" w:rsidRDefault="008C0756" w:rsidP="009A118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8C0756" w:rsidRPr="00F41B2F" w:rsidRDefault="008C0756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Устанавливать состояние расходных материалов, подлежащих замене</w:t>
            </w:r>
          </w:p>
        </w:tc>
        <w:tc>
          <w:tcPr>
            <w:tcW w:w="3685" w:type="dxa"/>
          </w:tcPr>
          <w:p w:rsidR="008C0756" w:rsidRPr="00F41B2F" w:rsidRDefault="008C0756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Периодичность, технология, порядок проведения обслуживания инжекционно-литьевой машины (комплексов и линий на базе инжекционно-литьевой машины)</w:t>
            </w:r>
          </w:p>
        </w:tc>
      </w:tr>
      <w:tr w:rsidR="008C0756">
        <w:tc>
          <w:tcPr>
            <w:tcW w:w="2660" w:type="dxa"/>
            <w:vMerge/>
          </w:tcPr>
          <w:p w:rsidR="008C0756" w:rsidRPr="00F41B2F" w:rsidRDefault="008C0756" w:rsidP="009A118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8C0756" w:rsidRPr="00F41B2F" w:rsidRDefault="008C0756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Документально оформлять результаты выполненных работ</w:t>
            </w:r>
          </w:p>
        </w:tc>
        <w:tc>
          <w:tcPr>
            <w:tcW w:w="3685" w:type="dxa"/>
          </w:tcPr>
          <w:p w:rsidR="008C0756" w:rsidRPr="00F41B2F" w:rsidRDefault="008C0756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Руководство (инструкции) по эксплуатации обслуживаемой инжекционно-литьевой машины, средств автоматизации, вспомогательного (периферийного) оборудования</w:t>
            </w:r>
          </w:p>
        </w:tc>
      </w:tr>
      <w:tr w:rsidR="008C0756">
        <w:tc>
          <w:tcPr>
            <w:tcW w:w="2660" w:type="dxa"/>
            <w:vMerge/>
          </w:tcPr>
          <w:p w:rsidR="008C0756" w:rsidRPr="00F41B2F" w:rsidRDefault="008C0756" w:rsidP="00076FD5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8C0756" w:rsidRPr="00F41B2F" w:rsidRDefault="008C0756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Обслуживать гидравлическую систему инжекционно-литьевой машины</w:t>
            </w:r>
          </w:p>
        </w:tc>
        <w:tc>
          <w:tcPr>
            <w:tcW w:w="3685" w:type="dxa"/>
          </w:tcPr>
          <w:p w:rsidR="008C0756" w:rsidRPr="00F41B2F" w:rsidRDefault="008C0756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Устройство и типы узлов, смыкания, впрыска</w:t>
            </w:r>
          </w:p>
        </w:tc>
      </w:tr>
      <w:tr w:rsidR="008C0756">
        <w:trPr>
          <w:trHeight w:val="260"/>
        </w:trPr>
        <w:tc>
          <w:tcPr>
            <w:tcW w:w="2660" w:type="dxa"/>
            <w:vMerge/>
          </w:tcPr>
          <w:p w:rsidR="008C0756" w:rsidRPr="00F41B2F" w:rsidRDefault="008C0756" w:rsidP="00E9251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8C0756" w:rsidRPr="00F41B2F" w:rsidRDefault="008C0756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Устранять неисправности в работе узлов смыкания, впрыска</w:t>
            </w:r>
          </w:p>
        </w:tc>
        <w:tc>
          <w:tcPr>
            <w:tcW w:w="3685" w:type="dxa"/>
          </w:tcPr>
          <w:p w:rsidR="008C0756" w:rsidRPr="00F41B2F" w:rsidRDefault="008C0756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 xml:space="preserve">Типы и назначение шнеков, конструкция привода шнека, методика замены шнека </w:t>
            </w:r>
          </w:p>
        </w:tc>
      </w:tr>
      <w:tr w:rsidR="008C0756">
        <w:tc>
          <w:tcPr>
            <w:tcW w:w="2660" w:type="dxa"/>
            <w:vMerge/>
          </w:tcPr>
          <w:p w:rsidR="008C0756" w:rsidRPr="00F41B2F" w:rsidRDefault="008C0756" w:rsidP="00E9251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C0756" w:rsidRPr="00F41B2F" w:rsidRDefault="008C0756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Проверять соответствие выполненных работ требованиям технической документации на основное и вспомогательное (периферийное) оборудование</w:t>
            </w:r>
          </w:p>
          <w:p w:rsidR="008C0756" w:rsidRPr="00F41B2F" w:rsidRDefault="008C0756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8C0756" w:rsidRPr="00F41B2F" w:rsidRDefault="008C0756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Последовательность сборки и разборки частей инжекционно-литьевой машины для замены расходных материалов</w:t>
            </w:r>
          </w:p>
        </w:tc>
      </w:tr>
      <w:tr w:rsidR="008C0756">
        <w:tc>
          <w:tcPr>
            <w:tcW w:w="2660" w:type="dxa"/>
            <w:vMerge/>
          </w:tcPr>
          <w:p w:rsidR="008C0756" w:rsidRPr="00F41B2F" w:rsidRDefault="008C0756" w:rsidP="00E9251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C0756" w:rsidRPr="00F41B2F" w:rsidRDefault="008C0756" w:rsidP="00F41B2F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 xml:space="preserve">Проверять работоспособность датчиков, отвечающих за снятие показателей с узлов инжекционно-литьевой машины и литьевой </w:t>
            </w:r>
            <w:r w:rsidRPr="00F41B2F">
              <w:rPr>
                <w:rFonts w:ascii="Times New Roman" w:hAnsi="Times New Roman"/>
                <w:sz w:val="22"/>
                <w:szCs w:val="22"/>
              </w:rPr>
              <w:lastRenderedPageBreak/>
              <w:t>формы (технологической оснастки)</w:t>
            </w:r>
          </w:p>
          <w:p w:rsidR="008C0756" w:rsidRPr="00F41B2F" w:rsidRDefault="008C0756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8C0756" w:rsidRPr="00F41B2F" w:rsidRDefault="008C0756">
            <w:pPr>
              <w:spacing w:line="15" w:lineRule="atLeast"/>
              <w:rPr>
                <w:rFonts w:ascii="Times New Roman" w:hAnsi="Times New Roman"/>
              </w:rPr>
            </w:pPr>
            <w:r w:rsidRPr="00F41B2F">
              <w:rPr>
                <w:rFonts w:ascii="Times New Roman" w:hAnsi="Times New Roman"/>
              </w:rPr>
              <w:lastRenderedPageBreak/>
              <w:t>Способы устранения неисправностей в работе инжекционно-литьевой машины</w:t>
            </w:r>
          </w:p>
        </w:tc>
      </w:tr>
      <w:tr w:rsidR="008C0756">
        <w:tc>
          <w:tcPr>
            <w:tcW w:w="2660" w:type="dxa"/>
            <w:vMerge/>
          </w:tcPr>
          <w:p w:rsidR="008C0756" w:rsidRPr="00F41B2F" w:rsidRDefault="008C0756" w:rsidP="00E9251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C0756" w:rsidRPr="00F41B2F" w:rsidRDefault="008C0756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Определять неисправные элементы во взаимодействии системы управления инжекционно-литьевой машины с исполнительными гидравлическими и электрическими системами</w:t>
            </w:r>
          </w:p>
        </w:tc>
        <w:tc>
          <w:tcPr>
            <w:tcW w:w="3685" w:type="dxa"/>
            <w:shd w:val="clear" w:color="auto" w:fill="auto"/>
          </w:tcPr>
          <w:p w:rsidR="008C0756" w:rsidRPr="00F41B2F" w:rsidRDefault="008C0756">
            <w:pPr>
              <w:spacing w:line="15" w:lineRule="atLeast"/>
              <w:rPr>
                <w:rFonts w:ascii="Times New Roman" w:hAnsi="Times New Roman"/>
              </w:rPr>
            </w:pPr>
            <w:r w:rsidRPr="00F41B2F">
              <w:rPr>
                <w:rFonts w:ascii="Times New Roman" w:hAnsi="Times New Roman"/>
              </w:rPr>
              <w:t>Влияние неисправностей узлов инжекционно-литьевой машины на процесс литья под давлением Принципиальные схемы работы основных узлов и агрегатов инжекционно-литьевой машины</w:t>
            </w:r>
          </w:p>
        </w:tc>
      </w:tr>
      <w:tr w:rsidR="008C0756">
        <w:tc>
          <w:tcPr>
            <w:tcW w:w="2660" w:type="dxa"/>
            <w:vMerge/>
          </w:tcPr>
          <w:p w:rsidR="008C0756" w:rsidRPr="00F41B2F" w:rsidRDefault="008C0756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8C0756" w:rsidRPr="00F41B2F" w:rsidRDefault="008C0756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Применять инструменты и механизмы для обслуживания инжекционно-литьевой машины и литьевых форм</w:t>
            </w:r>
          </w:p>
        </w:tc>
        <w:tc>
          <w:tcPr>
            <w:tcW w:w="3685" w:type="dxa"/>
            <w:vMerge w:val="restart"/>
          </w:tcPr>
          <w:p w:rsidR="008C0756" w:rsidRPr="00F41B2F" w:rsidRDefault="008C0756">
            <w:pPr>
              <w:spacing w:line="15" w:lineRule="atLeast"/>
              <w:rPr>
                <w:rFonts w:ascii="Times New Roman" w:hAnsi="Times New Roman"/>
              </w:rPr>
            </w:pPr>
            <w:r w:rsidRPr="00F41B2F">
              <w:rPr>
                <w:rFonts w:ascii="Times New Roman" w:hAnsi="Times New Roman"/>
              </w:rPr>
              <w:t>Датчики, отвечающие за снятие показателей с узлов и агрегатов инжекционно-литьевой машины, принципы их работы, аналоги</w:t>
            </w:r>
          </w:p>
        </w:tc>
      </w:tr>
      <w:tr w:rsidR="008C0756">
        <w:tc>
          <w:tcPr>
            <w:tcW w:w="2660" w:type="dxa"/>
            <w:vMerge/>
          </w:tcPr>
          <w:p w:rsidR="008C0756" w:rsidRPr="00F41B2F" w:rsidRDefault="008C0756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8C0756" w:rsidRPr="00F41B2F" w:rsidRDefault="008C0756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Вести техническую документацию в период эксплуатации инжекционно-литьевой машины и оборудования</w:t>
            </w:r>
          </w:p>
        </w:tc>
        <w:tc>
          <w:tcPr>
            <w:tcW w:w="3685" w:type="dxa"/>
            <w:vMerge/>
          </w:tcPr>
          <w:p w:rsidR="008C0756" w:rsidRPr="00F41B2F" w:rsidRDefault="008C0756">
            <w:pPr>
              <w:rPr>
                <w:rFonts w:ascii="Times New Roman" w:hAnsi="Times New Roman"/>
              </w:rPr>
            </w:pPr>
          </w:p>
        </w:tc>
      </w:tr>
      <w:tr w:rsidR="008C0756">
        <w:tc>
          <w:tcPr>
            <w:tcW w:w="2660" w:type="dxa"/>
            <w:vMerge/>
          </w:tcPr>
          <w:p w:rsidR="008C0756" w:rsidRPr="00F41B2F" w:rsidRDefault="008C0756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8C0756" w:rsidRPr="00F41B2F" w:rsidRDefault="008C0756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Пользоваться вспомогательными средствами для технического обслуживания литьевых форм</w:t>
            </w:r>
          </w:p>
        </w:tc>
        <w:tc>
          <w:tcPr>
            <w:tcW w:w="3685" w:type="dxa"/>
            <w:vMerge/>
          </w:tcPr>
          <w:p w:rsidR="008C0756" w:rsidRPr="00F41B2F" w:rsidRDefault="008C0756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0756">
        <w:tc>
          <w:tcPr>
            <w:tcW w:w="2660" w:type="dxa"/>
            <w:vMerge/>
          </w:tcPr>
          <w:p w:rsidR="008C0756" w:rsidRPr="00F41B2F" w:rsidRDefault="008C0756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8C0756" w:rsidRPr="00F41B2F" w:rsidRDefault="008C0756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Использовать результаты диагностики</w:t>
            </w:r>
          </w:p>
        </w:tc>
        <w:tc>
          <w:tcPr>
            <w:tcW w:w="3685" w:type="dxa"/>
            <w:vMerge/>
          </w:tcPr>
          <w:p w:rsidR="008C0756" w:rsidRPr="00F41B2F" w:rsidRDefault="008C0756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0756">
        <w:tc>
          <w:tcPr>
            <w:tcW w:w="2660" w:type="dxa"/>
            <w:vMerge/>
          </w:tcPr>
          <w:p w:rsidR="008C0756" w:rsidRPr="00F41B2F" w:rsidRDefault="008C0756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C0756" w:rsidRPr="00F41B2F" w:rsidRDefault="008C0756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Проверять пригодность инструмента, подбирать инструмент, приспособления и средства индивидуальной защиты, необходимые для выполнения работ</w:t>
            </w:r>
          </w:p>
        </w:tc>
        <w:tc>
          <w:tcPr>
            <w:tcW w:w="3685" w:type="dxa"/>
            <w:vMerge/>
          </w:tcPr>
          <w:p w:rsidR="008C0756" w:rsidRPr="00F41B2F" w:rsidRDefault="008C0756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1B2F" w:rsidRPr="003959AA">
        <w:tc>
          <w:tcPr>
            <w:tcW w:w="2660" w:type="dxa"/>
            <w:vMerge w:val="restart"/>
            <w:shd w:val="clear" w:color="auto" w:fill="auto"/>
          </w:tcPr>
          <w:p w:rsidR="00F41B2F" w:rsidRPr="00F41B2F" w:rsidRDefault="00F41B2F" w:rsidP="00F41B2F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F41B2F">
              <w:rPr>
                <w:rFonts w:ascii="Times New Roman" w:hAnsi="Times New Roman"/>
                <w:color w:val="000000"/>
                <w:lang w:eastAsia="ru-RU"/>
              </w:rPr>
              <w:t xml:space="preserve">2.Диагностика инжекционно-литьевой машины </w:t>
            </w:r>
          </w:p>
          <w:p w:rsidR="00F41B2F" w:rsidRPr="00F41B2F" w:rsidRDefault="00F41B2F" w:rsidP="00B508B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F41B2F" w:rsidRPr="00F41B2F" w:rsidRDefault="00F41B2F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Обеспечивать безопасность проведения измерений</w:t>
            </w:r>
          </w:p>
        </w:tc>
        <w:tc>
          <w:tcPr>
            <w:tcW w:w="3685" w:type="dxa"/>
          </w:tcPr>
          <w:p w:rsidR="00F41B2F" w:rsidRPr="00F41B2F" w:rsidRDefault="00F41B2F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Диагностические признаки основных дефектов в инжекционно-литьевой машине (в рамках инструкций)</w:t>
            </w:r>
          </w:p>
        </w:tc>
      </w:tr>
      <w:tr w:rsidR="00F41B2F" w:rsidRPr="003959AA">
        <w:tc>
          <w:tcPr>
            <w:tcW w:w="2660" w:type="dxa"/>
            <w:vMerge/>
          </w:tcPr>
          <w:p w:rsidR="00F41B2F" w:rsidRPr="00F41B2F" w:rsidRDefault="00F41B2F" w:rsidP="00B508B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F41B2F" w:rsidRPr="00F41B2F" w:rsidRDefault="00F41B2F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Согласовывать условия проведения диагностики с подразделениями, эксплуатирующими оборудование</w:t>
            </w:r>
          </w:p>
        </w:tc>
        <w:tc>
          <w:tcPr>
            <w:tcW w:w="3685" w:type="dxa"/>
          </w:tcPr>
          <w:p w:rsidR="00F41B2F" w:rsidRPr="00F41B2F" w:rsidRDefault="00F41B2F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Правила оценки результатов сравнения контролируемых параметров с пороговыми значениями</w:t>
            </w:r>
          </w:p>
        </w:tc>
      </w:tr>
      <w:tr w:rsidR="00F41B2F" w:rsidRPr="003959AA">
        <w:tc>
          <w:tcPr>
            <w:tcW w:w="2660" w:type="dxa"/>
            <w:vMerge/>
          </w:tcPr>
          <w:p w:rsidR="00F41B2F" w:rsidRPr="00F41B2F" w:rsidRDefault="00F41B2F" w:rsidP="00B508B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F41B2F" w:rsidRPr="00F41B2F" w:rsidRDefault="00F41B2F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Выбирать (устанавливать) требуемый для диагностики режим работы инжекционно-литьевой машины</w:t>
            </w:r>
          </w:p>
        </w:tc>
        <w:tc>
          <w:tcPr>
            <w:tcW w:w="3685" w:type="dxa"/>
          </w:tcPr>
          <w:p w:rsidR="00F41B2F" w:rsidRPr="00F41B2F" w:rsidRDefault="00F41B2F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Диагностические параметры типовых дефектов инжекционно-литьевой машины</w:t>
            </w:r>
          </w:p>
        </w:tc>
      </w:tr>
      <w:tr w:rsidR="00F41B2F" w:rsidRPr="003959AA">
        <w:tc>
          <w:tcPr>
            <w:tcW w:w="2660" w:type="dxa"/>
            <w:vMerge/>
          </w:tcPr>
          <w:p w:rsidR="00F41B2F" w:rsidRPr="00F41B2F" w:rsidRDefault="00F41B2F" w:rsidP="00B508B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F41B2F" w:rsidRPr="00F41B2F" w:rsidRDefault="00F41B2F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Производить диагностические измерения</w:t>
            </w:r>
          </w:p>
        </w:tc>
        <w:tc>
          <w:tcPr>
            <w:tcW w:w="3685" w:type="dxa"/>
          </w:tcPr>
          <w:p w:rsidR="00F41B2F" w:rsidRPr="00F41B2F" w:rsidRDefault="00F41B2F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Алгоритмы выделения диагностических параметров из данных диагностических измерений</w:t>
            </w:r>
          </w:p>
        </w:tc>
      </w:tr>
      <w:tr w:rsidR="00F41B2F" w:rsidRPr="003959AA">
        <w:tc>
          <w:tcPr>
            <w:tcW w:w="2660" w:type="dxa"/>
            <w:vMerge/>
          </w:tcPr>
          <w:p w:rsidR="00F41B2F" w:rsidRPr="00F41B2F" w:rsidRDefault="00F41B2F" w:rsidP="00B508B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F41B2F" w:rsidRPr="00F41B2F" w:rsidRDefault="00F41B2F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Выделять диагностические параметры типовых дефектов из данных диагностических измерений</w:t>
            </w:r>
          </w:p>
        </w:tc>
        <w:tc>
          <w:tcPr>
            <w:tcW w:w="3685" w:type="dxa"/>
            <w:shd w:val="clear" w:color="auto" w:fill="auto"/>
          </w:tcPr>
          <w:p w:rsidR="00F41B2F" w:rsidRPr="00F41B2F" w:rsidRDefault="00F41B2F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Режимы работы инжекционно-литьевой машины при диагностике</w:t>
            </w:r>
          </w:p>
        </w:tc>
      </w:tr>
      <w:tr w:rsidR="00F41B2F" w:rsidRPr="003959AA">
        <w:tc>
          <w:tcPr>
            <w:tcW w:w="2660" w:type="dxa"/>
            <w:vMerge/>
            <w:shd w:val="clear" w:color="auto" w:fill="auto"/>
          </w:tcPr>
          <w:p w:rsidR="00F41B2F" w:rsidRPr="00F41B2F" w:rsidRDefault="00F41B2F" w:rsidP="00B508B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F41B2F" w:rsidRPr="00F41B2F" w:rsidRDefault="00F41B2F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Сравнивать выделенные параметры с пороговыми значениями и обнаруживать опасные дефекты</w:t>
            </w:r>
          </w:p>
        </w:tc>
        <w:tc>
          <w:tcPr>
            <w:tcW w:w="3685" w:type="dxa"/>
            <w:shd w:val="clear" w:color="auto" w:fill="auto"/>
          </w:tcPr>
          <w:p w:rsidR="00F41B2F" w:rsidRPr="00F41B2F" w:rsidRDefault="00F41B2F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Особенности установки и поддержания выбираемых режимов работы</w:t>
            </w:r>
          </w:p>
        </w:tc>
      </w:tr>
      <w:tr w:rsidR="00F41B2F" w:rsidRPr="003959AA">
        <w:tc>
          <w:tcPr>
            <w:tcW w:w="2660" w:type="dxa"/>
            <w:vMerge/>
            <w:shd w:val="clear" w:color="auto" w:fill="auto"/>
          </w:tcPr>
          <w:p w:rsidR="00F41B2F" w:rsidRPr="00F41B2F" w:rsidRDefault="00F41B2F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F41B2F" w:rsidRPr="00F41B2F" w:rsidRDefault="00F41B2F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 xml:space="preserve">Оценивать состояние инжекционно-литьевой машины путем сравнения данных диагностических измерений с пороговыми </w:t>
            </w:r>
            <w:r w:rsidRPr="00F41B2F">
              <w:rPr>
                <w:rFonts w:ascii="Times New Roman" w:hAnsi="Times New Roman"/>
                <w:sz w:val="22"/>
                <w:szCs w:val="22"/>
              </w:rPr>
              <w:lastRenderedPageBreak/>
              <w:t>значениями по действующим инструкциям</w:t>
            </w:r>
          </w:p>
        </w:tc>
        <w:tc>
          <w:tcPr>
            <w:tcW w:w="3685" w:type="dxa"/>
          </w:tcPr>
          <w:p w:rsidR="00F41B2F" w:rsidRPr="00F41B2F" w:rsidRDefault="00F41B2F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lastRenderedPageBreak/>
              <w:t>Особенности проведения диагностических измерений</w:t>
            </w:r>
          </w:p>
        </w:tc>
      </w:tr>
      <w:tr w:rsidR="00F41B2F" w:rsidRPr="003959AA">
        <w:tc>
          <w:tcPr>
            <w:tcW w:w="2660" w:type="dxa"/>
            <w:vMerge/>
          </w:tcPr>
          <w:p w:rsidR="00F41B2F" w:rsidRPr="00F41B2F" w:rsidRDefault="00F41B2F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F41B2F" w:rsidRPr="00F41B2F" w:rsidRDefault="00F41B2F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Обнаруживать типовые дефекты по списку диагностических параметров каждого дефекта</w:t>
            </w:r>
          </w:p>
        </w:tc>
        <w:tc>
          <w:tcPr>
            <w:tcW w:w="3685" w:type="dxa"/>
          </w:tcPr>
          <w:p w:rsidR="00F41B2F" w:rsidRPr="00F41B2F" w:rsidRDefault="00F41B2F">
            <w:pPr>
              <w:spacing w:line="15" w:lineRule="atLeast"/>
              <w:rPr>
                <w:rFonts w:ascii="Times New Roman" w:hAnsi="Times New Roman"/>
              </w:rPr>
            </w:pPr>
            <w:r w:rsidRPr="00F41B2F">
              <w:rPr>
                <w:rFonts w:ascii="Times New Roman" w:hAnsi="Times New Roman"/>
              </w:rPr>
              <w:t>Диагностические параметры каждого типового дефекта из данных диагностических измерений</w:t>
            </w:r>
          </w:p>
        </w:tc>
      </w:tr>
      <w:tr w:rsidR="00F41B2F" w:rsidRPr="003959AA">
        <w:tc>
          <w:tcPr>
            <w:tcW w:w="2660" w:type="dxa"/>
            <w:vMerge/>
          </w:tcPr>
          <w:p w:rsidR="00F41B2F" w:rsidRPr="00F41B2F" w:rsidRDefault="00F41B2F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F41B2F" w:rsidRPr="00F41B2F" w:rsidRDefault="00F41B2F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Оценивать вид и опасность вероятного дефекта по величинам превышения диагностическими параметрами установленных порогов</w:t>
            </w:r>
          </w:p>
        </w:tc>
        <w:tc>
          <w:tcPr>
            <w:tcW w:w="3685" w:type="dxa"/>
          </w:tcPr>
          <w:p w:rsidR="00F41B2F" w:rsidRPr="00F41B2F" w:rsidRDefault="00F41B2F">
            <w:pPr>
              <w:spacing w:line="15" w:lineRule="atLeast"/>
              <w:rPr>
                <w:rFonts w:ascii="Times New Roman" w:hAnsi="Times New Roman"/>
              </w:rPr>
            </w:pPr>
            <w:r w:rsidRPr="00F41B2F">
              <w:rPr>
                <w:rFonts w:ascii="Times New Roman" w:hAnsi="Times New Roman"/>
              </w:rPr>
              <w:t xml:space="preserve">Правила определения пороговых значений </w:t>
            </w:r>
            <w:r>
              <w:rPr>
                <w:rFonts w:ascii="Times New Roman" w:hAnsi="Times New Roman"/>
              </w:rPr>
              <w:t>.</w:t>
            </w:r>
            <w:r w:rsidRPr="00F41B2F">
              <w:rPr>
                <w:rFonts w:ascii="Times New Roman" w:hAnsi="Times New Roman"/>
              </w:rPr>
              <w:t>Основные технологические приемы по устранению дефектов и неисправностей инжекционно-литьевой машины</w:t>
            </w:r>
          </w:p>
        </w:tc>
      </w:tr>
      <w:tr w:rsidR="00F41B2F" w:rsidRPr="003959AA">
        <w:trPr>
          <w:trHeight w:val="188"/>
        </w:trPr>
        <w:tc>
          <w:tcPr>
            <w:tcW w:w="2660" w:type="dxa"/>
            <w:vMerge/>
          </w:tcPr>
          <w:p w:rsidR="00F41B2F" w:rsidRPr="00F41B2F" w:rsidRDefault="00F41B2F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F41B2F" w:rsidRPr="00F41B2F" w:rsidRDefault="00F41B2F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Оценивать возможность опасного изменения состояния при отсутствии признаков типовых дефектов</w:t>
            </w:r>
          </w:p>
          <w:p w:rsidR="00F41B2F" w:rsidRPr="00F41B2F" w:rsidRDefault="00F41B2F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F41B2F" w:rsidRDefault="00F41B2F">
            <w:pPr>
              <w:spacing w:line="15" w:lineRule="atLeast"/>
              <w:rPr>
                <w:rFonts w:ascii="Times New Roman" w:hAnsi="Times New Roman"/>
              </w:rPr>
            </w:pPr>
            <w:r w:rsidRPr="00F41B2F">
              <w:rPr>
                <w:rFonts w:ascii="Times New Roman" w:hAnsi="Times New Roman"/>
              </w:rPr>
              <w:t>Типовые ошибки при диагностике оборудования</w:t>
            </w:r>
            <w:r>
              <w:rPr>
                <w:rFonts w:ascii="Times New Roman" w:hAnsi="Times New Roman"/>
              </w:rPr>
              <w:t>.</w:t>
            </w:r>
          </w:p>
          <w:p w:rsidR="00F41B2F" w:rsidRPr="00F41B2F" w:rsidRDefault="00F41B2F">
            <w:pPr>
              <w:spacing w:line="15" w:lineRule="atLeast"/>
              <w:rPr>
                <w:rFonts w:ascii="Times New Roman" w:hAnsi="Times New Roman"/>
              </w:rPr>
            </w:pPr>
            <w:r w:rsidRPr="00F41B2F">
              <w:rPr>
                <w:rFonts w:ascii="Times New Roman" w:hAnsi="Times New Roman"/>
              </w:rPr>
              <w:t xml:space="preserve"> Основные приемы по контролю состояния инжекционно-литьевой машины</w:t>
            </w:r>
          </w:p>
        </w:tc>
      </w:tr>
      <w:tr w:rsidR="00F41B2F" w:rsidRPr="003959AA">
        <w:trPr>
          <w:trHeight w:val="188"/>
        </w:trPr>
        <w:tc>
          <w:tcPr>
            <w:tcW w:w="2660" w:type="dxa"/>
            <w:vMerge/>
          </w:tcPr>
          <w:p w:rsidR="00F41B2F" w:rsidRPr="00F41B2F" w:rsidRDefault="00F41B2F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F41B2F" w:rsidRPr="00F41B2F" w:rsidRDefault="00F41B2F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Контролировать качество проводимой диагностики и анализировать ее результаты</w:t>
            </w:r>
          </w:p>
        </w:tc>
        <w:tc>
          <w:tcPr>
            <w:tcW w:w="3685" w:type="dxa"/>
            <w:shd w:val="clear" w:color="auto" w:fill="auto"/>
          </w:tcPr>
          <w:p w:rsidR="00F41B2F" w:rsidRPr="00F41B2F" w:rsidRDefault="00F41B2F">
            <w:pPr>
              <w:spacing w:line="15" w:lineRule="atLeast"/>
              <w:rPr>
                <w:rFonts w:ascii="Times New Roman" w:hAnsi="Times New Roman"/>
              </w:rPr>
            </w:pPr>
            <w:r w:rsidRPr="00F41B2F">
              <w:rPr>
                <w:rFonts w:ascii="Times New Roman" w:hAnsi="Times New Roman"/>
              </w:rPr>
              <w:t>Технологии диагностики инжекционно-литьевой машины и прогноза состояния</w:t>
            </w:r>
          </w:p>
        </w:tc>
      </w:tr>
      <w:tr w:rsidR="00F41B2F" w:rsidRPr="003959AA">
        <w:trPr>
          <w:trHeight w:val="188"/>
        </w:trPr>
        <w:tc>
          <w:tcPr>
            <w:tcW w:w="2660" w:type="dxa"/>
            <w:vMerge/>
          </w:tcPr>
          <w:p w:rsidR="00F41B2F" w:rsidRPr="00F41B2F" w:rsidRDefault="00F41B2F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F41B2F" w:rsidRPr="00F41B2F" w:rsidRDefault="00F41B2F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Оценивать причину неудовлетворительного состояния инжекционно-литьевой машины путем сравнения данных диагностических измерений с пороговыми значениями по действующим инструкциям</w:t>
            </w:r>
          </w:p>
        </w:tc>
        <w:tc>
          <w:tcPr>
            <w:tcW w:w="3685" w:type="dxa"/>
            <w:shd w:val="clear" w:color="auto" w:fill="auto"/>
          </w:tcPr>
          <w:p w:rsidR="00F41B2F" w:rsidRPr="00F41B2F" w:rsidRDefault="00F41B2F">
            <w:pPr>
              <w:spacing w:line="15" w:lineRule="atLeast"/>
              <w:rPr>
                <w:rFonts w:ascii="Times New Roman" w:hAnsi="Times New Roman"/>
              </w:rPr>
            </w:pPr>
            <w:r w:rsidRPr="00F41B2F">
              <w:rPr>
                <w:rFonts w:ascii="Times New Roman" w:hAnsi="Times New Roman"/>
              </w:rPr>
              <w:t>Возможности имеющихся средств диагностики, планы их обслуживания и поверки</w:t>
            </w:r>
          </w:p>
        </w:tc>
      </w:tr>
      <w:tr w:rsidR="00F41B2F" w:rsidRPr="003959AA">
        <w:trPr>
          <w:trHeight w:val="188"/>
        </w:trPr>
        <w:tc>
          <w:tcPr>
            <w:tcW w:w="2660" w:type="dxa"/>
            <w:vMerge/>
          </w:tcPr>
          <w:p w:rsidR="00F41B2F" w:rsidRPr="00F41B2F" w:rsidRDefault="00F41B2F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F41B2F" w:rsidRPr="00F41B2F" w:rsidRDefault="00F41B2F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Определять требуемые действия по наладке инжекционно-литеьевой машины для устранения выявленной причины неудовлетворительного состояния</w:t>
            </w:r>
          </w:p>
        </w:tc>
        <w:tc>
          <w:tcPr>
            <w:tcW w:w="3685" w:type="dxa"/>
            <w:shd w:val="clear" w:color="auto" w:fill="auto"/>
          </w:tcPr>
          <w:p w:rsidR="00F41B2F" w:rsidRPr="00F41B2F" w:rsidRDefault="00F41B2F">
            <w:pPr>
              <w:spacing w:line="15" w:lineRule="atLeast"/>
              <w:rPr>
                <w:rFonts w:ascii="Times New Roman" w:hAnsi="Times New Roman"/>
              </w:rPr>
            </w:pPr>
            <w:r w:rsidRPr="00F41B2F">
              <w:rPr>
                <w:rFonts w:ascii="Times New Roman" w:hAnsi="Times New Roman"/>
              </w:rPr>
              <w:t>Основы анализа результатов диагностических измерений</w:t>
            </w:r>
          </w:p>
        </w:tc>
      </w:tr>
      <w:tr w:rsidR="00F41B2F" w:rsidRPr="003959AA">
        <w:trPr>
          <w:trHeight w:val="188"/>
        </w:trPr>
        <w:tc>
          <w:tcPr>
            <w:tcW w:w="2660" w:type="dxa"/>
            <w:vMerge/>
          </w:tcPr>
          <w:p w:rsidR="00F41B2F" w:rsidRPr="00F41B2F" w:rsidRDefault="00F41B2F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F41B2F" w:rsidRPr="00F41B2F" w:rsidRDefault="00F41B2F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Руководить работой специалистов по диагностическим измерениям и по обслуживанию средств диагностики, организовывать процессы повышения их квалификации</w:t>
            </w:r>
          </w:p>
        </w:tc>
        <w:tc>
          <w:tcPr>
            <w:tcW w:w="3685" w:type="dxa"/>
            <w:shd w:val="clear" w:color="auto" w:fill="auto"/>
          </w:tcPr>
          <w:p w:rsidR="00F41B2F" w:rsidRPr="00F41B2F" w:rsidRDefault="00F41B2F">
            <w:pPr>
              <w:spacing w:line="15" w:lineRule="atLeast"/>
              <w:rPr>
                <w:rFonts w:ascii="Times New Roman" w:hAnsi="Times New Roman"/>
              </w:rPr>
            </w:pPr>
            <w:r w:rsidRPr="00F41B2F">
              <w:rPr>
                <w:rFonts w:ascii="Times New Roman" w:hAnsi="Times New Roman"/>
              </w:rPr>
              <w:t>Особенности работы объектов диагностических измерений, их подготовка к измерениям</w:t>
            </w:r>
          </w:p>
        </w:tc>
      </w:tr>
      <w:tr w:rsidR="00F41B2F" w:rsidRPr="003959AA">
        <w:trPr>
          <w:trHeight w:val="188"/>
        </w:trPr>
        <w:tc>
          <w:tcPr>
            <w:tcW w:w="2660" w:type="dxa"/>
            <w:vMerge/>
          </w:tcPr>
          <w:p w:rsidR="00F41B2F" w:rsidRPr="00F41B2F" w:rsidRDefault="00F41B2F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F41B2F" w:rsidRPr="00F41B2F" w:rsidRDefault="00F41B2F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F41B2F">
              <w:rPr>
                <w:rFonts w:ascii="Times New Roman" w:hAnsi="Times New Roman"/>
                <w:sz w:val="22"/>
                <w:szCs w:val="22"/>
              </w:rPr>
              <w:t>Формировать планы диагностических обследований и проводить внеплановую диагностику</w:t>
            </w:r>
          </w:p>
        </w:tc>
        <w:tc>
          <w:tcPr>
            <w:tcW w:w="3685" w:type="dxa"/>
            <w:shd w:val="clear" w:color="auto" w:fill="auto"/>
          </w:tcPr>
          <w:p w:rsidR="00F41B2F" w:rsidRPr="00F41B2F" w:rsidRDefault="00F41B2F">
            <w:pPr>
              <w:spacing w:line="15" w:lineRule="atLeast"/>
              <w:rPr>
                <w:rFonts w:ascii="Times New Roman" w:hAnsi="Times New Roman"/>
              </w:rPr>
            </w:pPr>
            <w:r w:rsidRPr="00F41B2F">
              <w:rPr>
                <w:rFonts w:ascii="Times New Roman" w:hAnsi="Times New Roman"/>
              </w:rPr>
              <w:t>Особенности составления отчетных документов</w:t>
            </w:r>
          </w:p>
        </w:tc>
      </w:tr>
    </w:tbl>
    <w:p w:rsidR="009E75C5" w:rsidRPr="009E75C5" w:rsidRDefault="009E75C5" w:rsidP="00ED36DF">
      <w:pPr>
        <w:pStyle w:val="Default"/>
        <w:rPr>
          <w:sz w:val="22"/>
          <w:szCs w:val="22"/>
        </w:rPr>
      </w:pPr>
    </w:p>
    <w:p w:rsidR="009E75C5" w:rsidRPr="009E75C5" w:rsidRDefault="009E75C5" w:rsidP="00ED36DF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9E75C5" w:rsidRPr="009E75C5" w:rsidRDefault="009E75C5" w:rsidP="00E546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41B2F" w:rsidRPr="00F41B2F" w:rsidRDefault="00F41B2F" w:rsidP="00E546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41B2F" w:rsidRPr="00F41B2F" w:rsidRDefault="00F41B2F" w:rsidP="00E546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41B2F" w:rsidRPr="00F41B2F" w:rsidRDefault="00F41B2F" w:rsidP="00E546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41B2F" w:rsidRPr="00F41B2F" w:rsidRDefault="00F41B2F" w:rsidP="00E546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41B2F" w:rsidRPr="00F41B2F" w:rsidRDefault="00F41B2F" w:rsidP="00E546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41B2F" w:rsidRPr="00F41B2F" w:rsidRDefault="00F41B2F" w:rsidP="00E546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41B2F" w:rsidRPr="00F41B2F" w:rsidRDefault="00F41B2F" w:rsidP="00E546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41B2F" w:rsidRPr="00F41B2F" w:rsidRDefault="00F41B2F" w:rsidP="00E546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41B2F" w:rsidRPr="00F41B2F" w:rsidRDefault="00F41B2F" w:rsidP="00E546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41B2F" w:rsidRPr="00F41B2F" w:rsidRDefault="00F41B2F" w:rsidP="00E546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8C0756" w:rsidRPr="005365CF" w:rsidRDefault="008C0756" w:rsidP="005365CF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8A66B2" w:rsidRPr="009A46CB" w:rsidRDefault="009819C1" w:rsidP="00E546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284C6D">
        <w:rPr>
          <w:b/>
        </w:rPr>
        <w:lastRenderedPageBreak/>
        <w:t xml:space="preserve">УЧЕБНЫЙ </w:t>
      </w:r>
      <w:r w:rsidR="008A66B2" w:rsidRPr="00284C6D">
        <w:rPr>
          <w:b/>
        </w:rPr>
        <w:t xml:space="preserve"> ПЛАН</w:t>
      </w:r>
    </w:p>
    <w:p w:rsidR="009A46CB" w:rsidRPr="00F40940" w:rsidRDefault="009A46CB" w:rsidP="0063575E">
      <w:pPr>
        <w:pStyle w:val="Defaul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513"/>
        <w:gridCol w:w="1559"/>
      </w:tblGrid>
      <w:tr w:rsidR="00790443" w:rsidRPr="00CE576B">
        <w:trPr>
          <w:cantSplit/>
          <w:trHeight w:val="891"/>
        </w:trPr>
        <w:tc>
          <w:tcPr>
            <w:tcW w:w="817" w:type="dxa"/>
          </w:tcPr>
          <w:p w:rsidR="00790443" w:rsidRPr="00CE576B" w:rsidRDefault="00790443" w:rsidP="005D7198">
            <w:pPr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№</w:t>
            </w:r>
          </w:p>
          <w:p w:rsidR="00790443" w:rsidRPr="00CE576B" w:rsidRDefault="00790443" w:rsidP="005D7198">
            <w:pPr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513" w:type="dxa"/>
          </w:tcPr>
          <w:p w:rsidR="00790443" w:rsidRPr="00CE576B" w:rsidRDefault="00790443" w:rsidP="005D7198">
            <w:pPr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559" w:type="dxa"/>
          </w:tcPr>
          <w:p w:rsidR="00790443" w:rsidRPr="00CE576B" w:rsidRDefault="00790443" w:rsidP="005D7198">
            <w:pPr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790443" w:rsidRPr="00CE576B">
        <w:trPr>
          <w:trHeight w:val="5265"/>
        </w:trPr>
        <w:tc>
          <w:tcPr>
            <w:tcW w:w="817" w:type="dxa"/>
          </w:tcPr>
          <w:p w:rsidR="00790443" w:rsidRPr="00CE576B" w:rsidRDefault="00790443" w:rsidP="005D7198">
            <w:pPr>
              <w:pStyle w:val="a6"/>
              <w:suppressLineNumbers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</w:p>
          <w:p w:rsidR="00790443" w:rsidRPr="00CE576B" w:rsidRDefault="00790443" w:rsidP="005D7198">
            <w:pPr>
              <w:pStyle w:val="a6"/>
              <w:suppressLineNumbers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1.1.</w:t>
            </w:r>
          </w:p>
          <w:p w:rsidR="00790443" w:rsidRPr="00CE576B" w:rsidRDefault="00790443" w:rsidP="005D7198">
            <w:pPr>
              <w:pStyle w:val="a6"/>
              <w:suppressLineNumbers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1.1.1.</w:t>
            </w:r>
          </w:p>
          <w:p w:rsidR="00790443" w:rsidRPr="00CE576B" w:rsidRDefault="00790443" w:rsidP="005D7198">
            <w:pPr>
              <w:pStyle w:val="a6"/>
              <w:suppressLineNumbers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1.2</w:t>
            </w:r>
          </w:p>
          <w:p w:rsidR="00790443" w:rsidRPr="00CE576B" w:rsidRDefault="00790443" w:rsidP="005D7198">
            <w:pPr>
              <w:pStyle w:val="a6"/>
              <w:suppressLineNumbers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1.2.1.</w:t>
            </w:r>
          </w:p>
          <w:p w:rsidR="00790443" w:rsidRPr="00CE576B" w:rsidRDefault="00790443" w:rsidP="005D7198">
            <w:pPr>
              <w:pStyle w:val="a6"/>
              <w:suppressLineNumbers/>
              <w:spacing w:after="0"/>
              <w:ind w:right="-1"/>
              <w:rPr>
                <w:sz w:val="24"/>
                <w:szCs w:val="24"/>
              </w:rPr>
            </w:pPr>
          </w:p>
          <w:p w:rsidR="00790443" w:rsidRPr="00CE576B" w:rsidRDefault="00790443" w:rsidP="005D7198">
            <w:pPr>
              <w:pStyle w:val="a6"/>
              <w:suppressLineNumbers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1.2.2.</w:t>
            </w:r>
          </w:p>
          <w:p w:rsidR="00790443" w:rsidRPr="00CE576B" w:rsidRDefault="00790443" w:rsidP="005D7198">
            <w:pPr>
              <w:pStyle w:val="a6"/>
              <w:suppressLineNumbers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1.2.3.</w:t>
            </w:r>
          </w:p>
          <w:p w:rsidR="00790443" w:rsidRPr="00CE576B" w:rsidRDefault="00790443" w:rsidP="005D7198">
            <w:pPr>
              <w:pStyle w:val="a6"/>
              <w:suppressLineNumbers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1.2.4.</w:t>
            </w:r>
          </w:p>
          <w:p w:rsidR="00790443" w:rsidRPr="00CE576B" w:rsidRDefault="00790443" w:rsidP="005D7198">
            <w:pPr>
              <w:pStyle w:val="a6"/>
              <w:suppressLineNumbers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1.2.5.</w:t>
            </w:r>
          </w:p>
          <w:p w:rsidR="00790443" w:rsidRPr="00CE576B" w:rsidRDefault="00790443" w:rsidP="005D7198">
            <w:pPr>
              <w:pStyle w:val="a6"/>
              <w:suppressLineNumbers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</w:p>
          <w:p w:rsidR="00790443" w:rsidRPr="00CE576B" w:rsidRDefault="00790443" w:rsidP="005D7198">
            <w:pPr>
              <w:pStyle w:val="a6"/>
              <w:suppressLineNumbers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1.3.</w:t>
            </w:r>
          </w:p>
          <w:p w:rsidR="00790443" w:rsidRPr="00CE576B" w:rsidRDefault="00790443" w:rsidP="005D7198">
            <w:pPr>
              <w:pStyle w:val="a6"/>
              <w:suppressLineNumbers/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1.3.1.</w:t>
            </w:r>
          </w:p>
          <w:p w:rsidR="00790443" w:rsidRPr="00CE576B" w:rsidRDefault="00790443" w:rsidP="005D7198">
            <w:pPr>
              <w:pStyle w:val="a6"/>
              <w:suppressLineNumbers/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1.3.2.</w:t>
            </w:r>
          </w:p>
          <w:p w:rsidR="00790443" w:rsidRPr="00CE576B" w:rsidRDefault="00790443" w:rsidP="005D7198">
            <w:pPr>
              <w:pStyle w:val="a6"/>
              <w:suppressLineNumbers/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1.3.3.</w:t>
            </w:r>
          </w:p>
          <w:p w:rsidR="00790443" w:rsidRPr="00CE576B" w:rsidRDefault="00790443" w:rsidP="005D7198">
            <w:pPr>
              <w:pStyle w:val="a6"/>
              <w:suppressLineNumbers/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1.3.4.</w:t>
            </w:r>
          </w:p>
          <w:p w:rsidR="00790443" w:rsidRPr="00CE576B" w:rsidRDefault="00790443" w:rsidP="005D7198">
            <w:pPr>
              <w:pStyle w:val="a6"/>
              <w:suppressLineNumbers/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1.3.5.</w:t>
            </w:r>
          </w:p>
          <w:p w:rsidR="00790443" w:rsidRDefault="00790443" w:rsidP="005D7198">
            <w:pPr>
              <w:pStyle w:val="a6"/>
              <w:suppressLineNumbers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  <w:r w:rsidRPr="005B5096">
              <w:rPr>
                <w:b/>
                <w:sz w:val="24"/>
                <w:szCs w:val="24"/>
              </w:rPr>
              <w:t>2.</w:t>
            </w:r>
          </w:p>
          <w:p w:rsidR="00790443" w:rsidRPr="00DE7483" w:rsidRDefault="00790443" w:rsidP="005D7198">
            <w:pPr>
              <w:pStyle w:val="a6"/>
              <w:suppressLineNumbers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</w:p>
          <w:p w:rsidR="00790443" w:rsidRPr="005B5096" w:rsidRDefault="00790443" w:rsidP="005D7198">
            <w:pPr>
              <w:pStyle w:val="a6"/>
              <w:suppressLineNumbers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7513" w:type="dxa"/>
          </w:tcPr>
          <w:p w:rsidR="00790443" w:rsidRPr="00CE576B" w:rsidRDefault="00790443" w:rsidP="005D7198">
            <w:pPr>
              <w:pStyle w:val="a6"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1. Теоретическое обучение:</w:t>
            </w:r>
          </w:p>
          <w:p w:rsidR="00790443" w:rsidRPr="00CE576B" w:rsidRDefault="00790443" w:rsidP="005D7198">
            <w:pPr>
              <w:pStyle w:val="a6"/>
              <w:spacing w:after="0"/>
              <w:ind w:right="-1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Экономический курс</w:t>
            </w:r>
          </w:p>
          <w:p w:rsidR="00790443" w:rsidRPr="00CE576B" w:rsidRDefault="00790443" w:rsidP="005D7198">
            <w:pPr>
              <w:pStyle w:val="a6"/>
              <w:spacing w:after="0"/>
              <w:ind w:right="-1"/>
              <w:rPr>
                <w:b/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Экономика отрасли и предприятия</w:t>
            </w:r>
          </w:p>
          <w:p w:rsidR="00790443" w:rsidRPr="00CE576B" w:rsidRDefault="00790443" w:rsidP="005D7198">
            <w:pPr>
              <w:pStyle w:val="a6"/>
              <w:spacing w:after="0"/>
              <w:ind w:right="-1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Теоретические основы профессиональной деятельности</w:t>
            </w:r>
          </w:p>
          <w:p w:rsidR="00790443" w:rsidRPr="00CE576B" w:rsidRDefault="00790443" w:rsidP="005D7198">
            <w:pPr>
              <w:pStyle w:val="a6"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Основные сведения о производстве и организации рабочего места наладчика литьевого производства</w:t>
            </w:r>
          </w:p>
          <w:p w:rsidR="00790443" w:rsidRPr="00CE576B" w:rsidRDefault="00790443" w:rsidP="005D7198">
            <w:pPr>
              <w:pStyle w:val="a6"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Общие понятия о пластмассах. Виды сырья.</w:t>
            </w:r>
          </w:p>
          <w:p w:rsidR="00790443" w:rsidRPr="00CE576B" w:rsidRDefault="00790443" w:rsidP="005D7198">
            <w:pPr>
              <w:pStyle w:val="a6"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Технология литья под давлением</w:t>
            </w:r>
          </w:p>
          <w:p w:rsidR="00790443" w:rsidRPr="00CE576B" w:rsidRDefault="00790443" w:rsidP="005D7198">
            <w:pPr>
              <w:pStyle w:val="a6"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Черчение (чтение чертежей, схем)</w:t>
            </w:r>
          </w:p>
          <w:p w:rsidR="00790443" w:rsidRPr="00CE576B" w:rsidRDefault="00790443" w:rsidP="005D7198">
            <w:pPr>
              <w:pStyle w:val="a6"/>
              <w:spacing w:after="0"/>
              <w:ind w:right="-1"/>
              <w:rPr>
                <w:b/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Охрана труда, производственная санитария, правила пожарной безопасности.</w:t>
            </w:r>
          </w:p>
          <w:p w:rsidR="00790443" w:rsidRPr="00CE576B" w:rsidRDefault="00790443" w:rsidP="005D7198">
            <w:pPr>
              <w:pStyle w:val="a6"/>
              <w:spacing w:after="0"/>
              <w:ind w:right="-1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Специальный курс</w:t>
            </w:r>
          </w:p>
          <w:p w:rsidR="00790443" w:rsidRPr="00CE576B" w:rsidRDefault="00790443" w:rsidP="005D7198">
            <w:pPr>
              <w:jc w:val="both"/>
              <w:rPr>
                <w:b/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Литьевые машины.</w:t>
            </w:r>
          </w:p>
          <w:p w:rsidR="00790443" w:rsidRPr="00CE576B" w:rsidRDefault="00790443" w:rsidP="005D7198">
            <w:pPr>
              <w:jc w:val="both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Технологическая оснастка и приспособления.</w:t>
            </w:r>
          </w:p>
          <w:p w:rsidR="00790443" w:rsidRPr="00CE576B" w:rsidRDefault="00790443" w:rsidP="005D7198">
            <w:pPr>
              <w:jc w:val="both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Смазочные материалы и рабочие жидкости.</w:t>
            </w:r>
          </w:p>
          <w:p w:rsidR="00790443" w:rsidRPr="00CE576B" w:rsidRDefault="00790443" w:rsidP="005D7198">
            <w:pPr>
              <w:jc w:val="both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Наладка литьевых машин.</w:t>
            </w:r>
          </w:p>
          <w:p w:rsidR="00790443" w:rsidRPr="00CE576B" w:rsidRDefault="00790443" w:rsidP="005D7198">
            <w:pPr>
              <w:jc w:val="both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Виды брака. Причины появления и меры их устранения.</w:t>
            </w:r>
          </w:p>
          <w:p w:rsidR="00790443" w:rsidRDefault="00790443" w:rsidP="005D719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  <w:p w:rsidR="00790443" w:rsidRPr="00DE7483" w:rsidRDefault="00790443" w:rsidP="005D719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Консультация</w:t>
            </w:r>
          </w:p>
          <w:p w:rsidR="00790443" w:rsidRPr="00CE576B" w:rsidRDefault="00790443" w:rsidP="005D719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аттестация(экзамен)</w:t>
            </w:r>
          </w:p>
          <w:p w:rsidR="00790443" w:rsidRPr="00CE576B" w:rsidRDefault="00790443" w:rsidP="005D71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90443" w:rsidRPr="00B26504" w:rsidRDefault="00790443" w:rsidP="005D71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:rsidR="00790443" w:rsidRPr="00CE576B" w:rsidRDefault="00790443" w:rsidP="005D7198">
            <w:pPr>
              <w:jc w:val="center"/>
              <w:rPr>
                <w:sz w:val="24"/>
                <w:szCs w:val="24"/>
              </w:rPr>
            </w:pPr>
          </w:p>
          <w:p w:rsidR="00790443" w:rsidRPr="00CE576B" w:rsidRDefault="00790443" w:rsidP="005D7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90443" w:rsidRPr="00CE576B" w:rsidRDefault="00790443" w:rsidP="005D7198">
            <w:pPr>
              <w:jc w:val="center"/>
              <w:rPr>
                <w:sz w:val="24"/>
                <w:szCs w:val="24"/>
              </w:rPr>
            </w:pPr>
          </w:p>
          <w:p w:rsidR="00790443" w:rsidRPr="00CE576B" w:rsidRDefault="00790443" w:rsidP="005D7198">
            <w:pPr>
              <w:rPr>
                <w:sz w:val="24"/>
                <w:szCs w:val="24"/>
              </w:rPr>
            </w:pPr>
          </w:p>
          <w:p w:rsidR="00790443" w:rsidRPr="00CE576B" w:rsidRDefault="00790443" w:rsidP="005D7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90443" w:rsidRPr="00CE576B" w:rsidRDefault="00790443" w:rsidP="005D7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90443" w:rsidRPr="00CE576B" w:rsidRDefault="00790443" w:rsidP="005D7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90443" w:rsidRPr="00CE576B" w:rsidRDefault="00790443" w:rsidP="005D7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90443" w:rsidRPr="00CE576B" w:rsidRDefault="00790443" w:rsidP="005D7198">
            <w:pPr>
              <w:jc w:val="center"/>
              <w:rPr>
                <w:sz w:val="24"/>
                <w:szCs w:val="24"/>
              </w:rPr>
            </w:pPr>
          </w:p>
          <w:p w:rsidR="00790443" w:rsidRPr="00CE576B" w:rsidRDefault="00790443" w:rsidP="005D7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90443" w:rsidRPr="00CE576B" w:rsidRDefault="00790443" w:rsidP="005D7198">
            <w:pPr>
              <w:jc w:val="center"/>
              <w:rPr>
                <w:sz w:val="24"/>
                <w:szCs w:val="24"/>
              </w:rPr>
            </w:pPr>
          </w:p>
          <w:p w:rsidR="00790443" w:rsidRPr="00CE576B" w:rsidRDefault="00790443" w:rsidP="005D7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90443" w:rsidRPr="00CE576B" w:rsidRDefault="00790443" w:rsidP="005D7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90443" w:rsidRPr="00CE576B" w:rsidRDefault="00790443" w:rsidP="005D7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90443" w:rsidRPr="00CE576B" w:rsidRDefault="00790443" w:rsidP="005D7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790443" w:rsidRDefault="00790443" w:rsidP="005D7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90443" w:rsidRPr="005B5096" w:rsidRDefault="00790443" w:rsidP="005D7198">
            <w:pPr>
              <w:jc w:val="center"/>
              <w:rPr>
                <w:b/>
                <w:sz w:val="24"/>
                <w:szCs w:val="24"/>
              </w:rPr>
            </w:pPr>
            <w:r w:rsidRPr="005B5096">
              <w:rPr>
                <w:b/>
                <w:sz w:val="24"/>
                <w:szCs w:val="24"/>
              </w:rPr>
              <w:t>1</w:t>
            </w:r>
          </w:p>
          <w:p w:rsidR="00790443" w:rsidRDefault="00790443" w:rsidP="005D71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:rsidR="00790443" w:rsidRPr="005B5096" w:rsidRDefault="00790443" w:rsidP="005D71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:rsidR="00790443" w:rsidRPr="00CE576B" w:rsidRDefault="00790443" w:rsidP="005D719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90443" w:rsidRPr="00CE576B">
        <w:tc>
          <w:tcPr>
            <w:tcW w:w="817" w:type="dxa"/>
          </w:tcPr>
          <w:p w:rsidR="00790443" w:rsidRPr="00CE576B" w:rsidRDefault="00790443" w:rsidP="005D7198">
            <w:pPr>
              <w:pStyle w:val="a6"/>
              <w:suppressLineNumbers/>
              <w:spacing w:after="0"/>
              <w:ind w:right="-1"/>
              <w:jc w:val="center"/>
              <w:rPr>
                <w:sz w:val="24"/>
                <w:szCs w:val="24"/>
              </w:rPr>
            </w:pPr>
          </w:p>
          <w:p w:rsidR="00790443" w:rsidRPr="00CE576B" w:rsidRDefault="00790443" w:rsidP="005D7198">
            <w:pPr>
              <w:pStyle w:val="a6"/>
              <w:suppressLineNumbers/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2.1.</w:t>
            </w:r>
          </w:p>
          <w:p w:rsidR="00790443" w:rsidRPr="00CE576B" w:rsidRDefault="00790443" w:rsidP="005D7198">
            <w:pPr>
              <w:pStyle w:val="a6"/>
              <w:suppressLineNumbers/>
              <w:spacing w:after="0"/>
              <w:ind w:right="-1"/>
              <w:rPr>
                <w:sz w:val="24"/>
                <w:szCs w:val="24"/>
              </w:rPr>
            </w:pPr>
          </w:p>
          <w:p w:rsidR="00790443" w:rsidRPr="00CE576B" w:rsidRDefault="00790443" w:rsidP="005D7198">
            <w:pPr>
              <w:pStyle w:val="a6"/>
              <w:suppressLineNumbers/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2.2.</w:t>
            </w:r>
          </w:p>
          <w:p w:rsidR="00790443" w:rsidRPr="00CE576B" w:rsidRDefault="00790443" w:rsidP="005D7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790443" w:rsidRPr="00CE576B" w:rsidRDefault="00790443" w:rsidP="005D7198">
            <w:pPr>
              <w:pStyle w:val="a6"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2. Практическое обучение:</w:t>
            </w:r>
          </w:p>
          <w:p w:rsidR="00790443" w:rsidRPr="00CE576B" w:rsidRDefault="00790443" w:rsidP="005D7198">
            <w:pPr>
              <w:pStyle w:val="a6"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Инструктаж по охране труда, ознакомление с рабочим местом и производством.</w:t>
            </w:r>
          </w:p>
          <w:p w:rsidR="00790443" w:rsidRPr="00CE576B" w:rsidRDefault="00790443" w:rsidP="005D7198">
            <w:pPr>
              <w:pStyle w:val="a6"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Самостоятельное выполнение работ.</w:t>
            </w:r>
          </w:p>
          <w:p w:rsidR="00790443" w:rsidRPr="00CE576B" w:rsidRDefault="00790443" w:rsidP="005D71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90443" w:rsidRPr="00B26504" w:rsidRDefault="00790443" w:rsidP="005D71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  <w:p w:rsidR="00790443" w:rsidRPr="00CE576B" w:rsidRDefault="00790443" w:rsidP="005D7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4</w:t>
            </w:r>
          </w:p>
          <w:p w:rsidR="00790443" w:rsidRPr="00CE576B" w:rsidRDefault="00790443" w:rsidP="005D7198">
            <w:pPr>
              <w:jc w:val="center"/>
              <w:rPr>
                <w:sz w:val="24"/>
                <w:szCs w:val="24"/>
              </w:rPr>
            </w:pPr>
          </w:p>
          <w:p w:rsidR="00790443" w:rsidRPr="00CE576B" w:rsidRDefault="00790443" w:rsidP="005D7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790443" w:rsidRPr="00CE576B" w:rsidRDefault="00790443" w:rsidP="005D7198">
            <w:pPr>
              <w:jc w:val="center"/>
              <w:rPr>
                <w:sz w:val="24"/>
                <w:szCs w:val="24"/>
              </w:rPr>
            </w:pPr>
          </w:p>
          <w:p w:rsidR="00790443" w:rsidRPr="00CE576B" w:rsidRDefault="00790443" w:rsidP="005D719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90443" w:rsidRPr="00CE576B">
        <w:tc>
          <w:tcPr>
            <w:tcW w:w="817" w:type="dxa"/>
          </w:tcPr>
          <w:p w:rsidR="00790443" w:rsidRPr="00CE576B" w:rsidRDefault="00790443" w:rsidP="005D71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790443" w:rsidRPr="00CE576B" w:rsidRDefault="00790443" w:rsidP="005D7198">
            <w:pPr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790443" w:rsidRPr="00CE576B" w:rsidRDefault="00790443" w:rsidP="005D71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</w:tr>
    </w:tbl>
    <w:p w:rsidR="008A66B2" w:rsidRPr="00CE576B" w:rsidRDefault="008A66B2" w:rsidP="00CE576B">
      <w:pPr>
        <w:numPr>
          <w:ilvl w:val="0"/>
          <w:numId w:val="1"/>
        </w:numPr>
        <w:rPr>
          <w:b/>
          <w:sz w:val="24"/>
          <w:szCs w:val="24"/>
        </w:rPr>
      </w:pPr>
    </w:p>
    <w:p w:rsidR="00ED36DF" w:rsidRPr="005365CF" w:rsidRDefault="00ED36DF" w:rsidP="005365CF">
      <w:pPr>
        <w:ind w:left="432"/>
        <w:rPr>
          <w:b/>
          <w:sz w:val="24"/>
          <w:szCs w:val="24"/>
        </w:rPr>
      </w:pPr>
    </w:p>
    <w:p w:rsidR="00ED36DF" w:rsidRDefault="00ED36DF" w:rsidP="00CE576B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884F74" w:rsidRPr="00CE576B" w:rsidRDefault="00884F74" w:rsidP="00CE57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КАЛЕНДАРНЫЙ УЧЕБНЫЙ ГР</w:t>
      </w:r>
      <w:r w:rsidR="00BD70A7" w:rsidRPr="00CE576B">
        <w:rPr>
          <w:b/>
          <w:sz w:val="24"/>
          <w:szCs w:val="24"/>
        </w:rPr>
        <w:t>А</w:t>
      </w:r>
      <w:r w:rsidRPr="00CE576B">
        <w:rPr>
          <w:b/>
          <w:sz w:val="24"/>
          <w:szCs w:val="24"/>
        </w:rPr>
        <w:t>ФИК</w:t>
      </w:r>
    </w:p>
    <w:p w:rsidR="00884F74" w:rsidRPr="00CE576B" w:rsidRDefault="00884F74" w:rsidP="00CE576B">
      <w:pPr>
        <w:rPr>
          <w:sz w:val="24"/>
          <w:szCs w:val="24"/>
        </w:rPr>
      </w:pPr>
    </w:p>
    <w:p w:rsidR="00884F74" w:rsidRPr="00CE576B" w:rsidRDefault="00884F74" w:rsidP="00CE576B">
      <w:pPr>
        <w:rPr>
          <w:sz w:val="24"/>
          <w:szCs w:val="24"/>
        </w:rPr>
      </w:pPr>
      <w:r w:rsidRPr="00CE576B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5B5096" w:rsidRPr="005B5096" w:rsidRDefault="005B5096" w:rsidP="00270B8B">
      <w:pPr>
        <w:pStyle w:val="Default"/>
        <w:numPr>
          <w:ilvl w:val="0"/>
          <w:numId w:val="1"/>
        </w:numPr>
        <w:jc w:val="center"/>
      </w:pPr>
    </w:p>
    <w:p w:rsidR="003C2F8F" w:rsidRPr="003C2F8F" w:rsidRDefault="003C2F8F" w:rsidP="00054F63">
      <w:pPr>
        <w:pStyle w:val="Default"/>
        <w:numPr>
          <w:ilvl w:val="0"/>
          <w:numId w:val="1"/>
        </w:numPr>
        <w:jc w:val="center"/>
      </w:pPr>
    </w:p>
    <w:p w:rsidR="00487DCA" w:rsidRPr="00487DCA" w:rsidRDefault="00487DCA" w:rsidP="00CE576B">
      <w:pPr>
        <w:pStyle w:val="Default"/>
        <w:numPr>
          <w:ilvl w:val="0"/>
          <w:numId w:val="1"/>
        </w:numPr>
        <w:jc w:val="center"/>
      </w:pPr>
    </w:p>
    <w:p w:rsidR="00487DCA" w:rsidRDefault="00487DCA" w:rsidP="005365CF">
      <w:pPr>
        <w:pStyle w:val="Default"/>
        <w:jc w:val="center"/>
      </w:pPr>
    </w:p>
    <w:p w:rsidR="005365CF" w:rsidRDefault="005365CF" w:rsidP="005365CF">
      <w:pPr>
        <w:pStyle w:val="Default"/>
        <w:jc w:val="center"/>
      </w:pPr>
    </w:p>
    <w:p w:rsidR="005365CF" w:rsidRDefault="005365CF" w:rsidP="005365CF">
      <w:pPr>
        <w:pStyle w:val="Default"/>
        <w:jc w:val="center"/>
      </w:pPr>
    </w:p>
    <w:p w:rsidR="005365CF" w:rsidRPr="00487DCA" w:rsidRDefault="005365CF" w:rsidP="005365CF">
      <w:pPr>
        <w:pStyle w:val="Default"/>
        <w:jc w:val="center"/>
      </w:pPr>
    </w:p>
    <w:p w:rsidR="00487DCA" w:rsidRPr="00487DCA" w:rsidRDefault="00487DCA" w:rsidP="00CE576B">
      <w:pPr>
        <w:pStyle w:val="Default"/>
        <w:numPr>
          <w:ilvl w:val="0"/>
          <w:numId w:val="1"/>
        </w:numPr>
        <w:jc w:val="center"/>
      </w:pPr>
    </w:p>
    <w:p w:rsidR="008A66B2" w:rsidRPr="00CE576B" w:rsidRDefault="008A66B2" w:rsidP="00CE576B">
      <w:pPr>
        <w:pStyle w:val="Default"/>
        <w:numPr>
          <w:ilvl w:val="0"/>
          <w:numId w:val="1"/>
        </w:numPr>
        <w:jc w:val="center"/>
      </w:pPr>
      <w:r w:rsidRPr="00CE576B">
        <w:rPr>
          <w:b/>
          <w:bCs/>
        </w:rPr>
        <w:lastRenderedPageBreak/>
        <w:t xml:space="preserve">СОДЕРЖАНИЕ </w:t>
      </w:r>
      <w:r w:rsidR="00884F74" w:rsidRPr="00CE576B">
        <w:rPr>
          <w:b/>
          <w:bCs/>
        </w:rPr>
        <w:t xml:space="preserve"> </w:t>
      </w:r>
      <w:r w:rsidRPr="00CE576B">
        <w:rPr>
          <w:b/>
          <w:bCs/>
        </w:rPr>
        <w:t>ПРОГРАММЫ</w:t>
      </w:r>
    </w:p>
    <w:p w:rsidR="00CE576B" w:rsidRPr="00CE576B" w:rsidRDefault="00CE576B" w:rsidP="00CE576B">
      <w:pPr>
        <w:pStyle w:val="Default"/>
        <w:numPr>
          <w:ilvl w:val="0"/>
          <w:numId w:val="1"/>
        </w:numPr>
        <w:jc w:val="center"/>
      </w:pPr>
      <w:r w:rsidRPr="00CE576B">
        <w:rPr>
          <w:b/>
          <w:bCs/>
        </w:rPr>
        <w:t>ТЕОРЕТИЧЕСКОГО ОБУЧЕНИЯ</w:t>
      </w:r>
    </w:p>
    <w:p w:rsidR="00CE576B" w:rsidRPr="00CE576B" w:rsidRDefault="00CE576B" w:rsidP="00CE576B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2F8F" w:rsidRPr="003C2F8F" w:rsidRDefault="003C2F8F" w:rsidP="003C2F8F">
      <w:pPr>
        <w:pStyle w:val="a6"/>
        <w:suppressLineNumbers/>
        <w:ind w:right="-1"/>
        <w:jc w:val="both"/>
        <w:rPr>
          <w:b/>
          <w:sz w:val="24"/>
          <w:szCs w:val="24"/>
        </w:rPr>
      </w:pPr>
      <w:r w:rsidRPr="003C2F8F">
        <w:rPr>
          <w:b/>
          <w:sz w:val="24"/>
          <w:szCs w:val="24"/>
        </w:rPr>
        <w:t>1.1.  Экономический курс.</w:t>
      </w:r>
    </w:p>
    <w:p w:rsidR="003C2F8F" w:rsidRPr="003C2F8F" w:rsidRDefault="003C2F8F" w:rsidP="003C2F8F">
      <w:pPr>
        <w:pStyle w:val="a6"/>
        <w:ind w:right="-1"/>
        <w:rPr>
          <w:b/>
          <w:sz w:val="24"/>
          <w:szCs w:val="24"/>
        </w:rPr>
      </w:pPr>
      <w:r w:rsidRPr="003C2F8F">
        <w:rPr>
          <w:b/>
          <w:sz w:val="24"/>
          <w:szCs w:val="24"/>
        </w:rPr>
        <w:t>1.1.1. Экономика отрасли и предприятия</w:t>
      </w:r>
    </w:p>
    <w:p w:rsidR="003C2F8F" w:rsidRPr="005365CF" w:rsidRDefault="003C2F8F" w:rsidP="003C2F8F">
      <w:pPr>
        <w:pStyle w:val="a6"/>
        <w:ind w:right="-1"/>
        <w:jc w:val="both"/>
        <w:rPr>
          <w:b/>
          <w:sz w:val="24"/>
          <w:szCs w:val="24"/>
        </w:rPr>
      </w:pPr>
      <w:r w:rsidRPr="003C2F8F">
        <w:rPr>
          <w:b/>
          <w:sz w:val="24"/>
          <w:szCs w:val="24"/>
        </w:rPr>
        <w:t>1.1.1.1.Экономика и рынок.</w:t>
      </w:r>
    </w:p>
    <w:p w:rsidR="003C2F8F" w:rsidRPr="005365CF" w:rsidRDefault="003C2F8F" w:rsidP="003C2F8F">
      <w:pPr>
        <w:pStyle w:val="a6"/>
        <w:ind w:right="-1"/>
        <w:jc w:val="both"/>
        <w:rPr>
          <w:b/>
          <w:sz w:val="24"/>
          <w:szCs w:val="24"/>
        </w:rPr>
      </w:pPr>
      <w:r w:rsidRPr="003C2F8F">
        <w:rPr>
          <w:b/>
          <w:sz w:val="24"/>
          <w:szCs w:val="24"/>
        </w:rPr>
        <w:t>1.1.1.2. Экономика предприятия.</w:t>
      </w:r>
    </w:p>
    <w:p w:rsidR="003C2F8F" w:rsidRPr="005365CF" w:rsidRDefault="003C2F8F" w:rsidP="003C2F8F">
      <w:pPr>
        <w:pStyle w:val="a6"/>
        <w:ind w:right="-1"/>
        <w:jc w:val="both"/>
        <w:rPr>
          <w:b/>
          <w:sz w:val="24"/>
          <w:szCs w:val="24"/>
        </w:rPr>
      </w:pPr>
      <w:r w:rsidRPr="003C2F8F">
        <w:rPr>
          <w:b/>
          <w:sz w:val="24"/>
          <w:szCs w:val="24"/>
        </w:rPr>
        <w:t>1.1.1.3. Коммерческая деятельность.</w:t>
      </w:r>
    </w:p>
    <w:p w:rsidR="003C2F8F" w:rsidRPr="003C2F8F" w:rsidRDefault="003C2F8F" w:rsidP="005365CF">
      <w:pPr>
        <w:pStyle w:val="a6"/>
        <w:ind w:right="-1"/>
        <w:jc w:val="both"/>
        <w:rPr>
          <w:b/>
          <w:sz w:val="24"/>
          <w:szCs w:val="24"/>
        </w:rPr>
      </w:pPr>
      <w:r w:rsidRPr="003C2F8F">
        <w:rPr>
          <w:b/>
          <w:sz w:val="24"/>
          <w:szCs w:val="24"/>
        </w:rPr>
        <w:t>1.1.1.4. Ценообразование</w:t>
      </w:r>
    </w:p>
    <w:p w:rsidR="003C2F8F" w:rsidRPr="00054F63" w:rsidRDefault="003C2F8F" w:rsidP="00054F63">
      <w:pPr>
        <w:pStyle w:val="a6"/>
        <w:ind w:right="-1"/>
        <w:rPr>
          <w:b/>
          <w:sz w:val="24"/>
          <w:szCs w:val="24"/>
        </w:rPr>
      </w:pPr>
      <w:r w:rsidRPr="00054F63">
        <w:rPr>
          <w:b/>
          <w:sz w:val="24"/>
          <w:szCs w:val="24"/>
        </w:rPr>
        <w:t>1.2. Теоретические основы профессиональной деятельности</w:t>
      </w:r>
    </w:p>
    <w:p w:rsidR="003C2F8F" w:rsidRPr="005365CF" w:rsidRDefault="003C2F8F" w:rsidP="003C2F8F">
      <w:pPr>
        <w:pStyle w:val="a6"/>
        <w:ind w:right="-1"/>
        <w:rPr>
          <w:b/>
          <w:sz w:val="24"/>
          <w:szCs w:val="24"/>
        </w:rPr>
      </w:pPr>
      <w:r w:rsidRPr="003C2F8F">
        <w:rPr>
          <w:b/>
          <w:sz w:val="24"/>
          <w:szCs w:val="24"/>
        </w:rPr>
        <w:t>1.2.1. Общие понятия о пластмассах. Виды сырья.</w:t>
      </w:r>
    </w:p>
    <w:p w:rsidR="003C2F8F" w:rsidRPr="003C2F8F" w:rsidRDefault="003C2F8F" w:rsidP="003C2F8F">
      <w:pPr>
        <w:pStyle w:val="a6"/>
        <w:ind w:right="-1"/>
        <w:rPr>
          <w:b/>
          <w:sz w:val="24"/>
          <w:szCs w:val="24"/>
        </w:rPr>
      </w:pPr>
      <w:r w:rsidRPr="003C2F8F">
        <w:rPr>
          <w:b/>
          <w:sz w:val="24"/>
          <w:szCs w:val="24"/>
        </w:rPr>
        <w:t>1.2.2. Черчение (чтение чертежей, схем)</w:t>
      </w:r>
    </w:p>
    <w:p w:rsidR="003C2F8F" w:rsidRPr="003C2F8F" w:rsidRDefault="003C2F8F" w:rsidP="003C2F8F">
      <w:pPr>
        <w:pStyle w:val="a6"/>
        <w:ind w:right="-1"/>
        <w:jc w:val="both"/>
        <w:rPr>
          <w:b/>
          <w:sz w:val="24"/>
          <w:szCs w:val="24"/>
        </w:rPr>
      </w:pPr>
      <w:r w:rsidRPr="003C2F8F">
        <w:rPr>
          <w:b/>
          <w:sz w:val="24"/>
          <w:szCs w:val="24"/>
        </w:rPr>
        <w:t>1.2.3. Охрана труда, производственная санитария, правила пожарной безопасности.</w:t>
      </w:r>
    </w:p>
    <w:p w:rsidR="003C2F8F" w:rsidRPr="003C2F8F" w:rsidRDefault="003C2F8F" w:rsidP="003C2F8F">
      <w:pPr>
        <w:pStyle w:val="a6"/>
        <w:ind w:right="-1"/>
        <w:rPr>
          <w:b/>
          <w:sz w:val="24"/>
          <w:szCs w:val="24"/>
        </w:rPr>
      </w:pPr>
      <w:r w:rsidRPr="003C2F8F">
        <w:rPr>
          <w:b/>
          <w:sz w:val="24"/>
          <w:szCs w:val="24"/>
        </w:rPr>
        <w:t>1.3. Специальный курс</w:t>
      </w:r>
    </w:p>
    <w:p w:rsidR="003C2F8F" w:rsidRPr="003C2F8F" w:rsidRDefault="003C2F8F" w:rsidP="005365CF">
      <w:pPr>
        <w:pStyle w:val="a6"/>
        <w:ind w:right="-1"/>
        <w:rPr>
          <w:b/>
          <w:sz w:val="24"/>
          <w:szCs w:val="24"/>
        </w:rPr>
      </w:pPr>
      <w:r w:rsidRPr="003C2F8F">
        <w:rPr>
          <w:b/>
          <w:sz w:val="24"/>
          <w:szCs w:val="24"/>
        </w:rPr>
        <w:t>1.3.1. Технология литья под давлением</w:t>
      </w:r>
    </w:p>
    <w:p w:rsidR="003C2F8F" w:rsidRPr="003C2F8F" w:rsidRDefault="003C2F8F" w:rsidP="003C2F8F">
      <w:pPr>
        <w:jc w:val="both"/>
        <w:rPr>
          <w:b/>
          <w:sz w:val="24"/>
          <w:szCs w:val="24"/>
        </w:rPr>
      </w:pPr>
      <w:r w:rsidRPr="003C2F8F">
        <w:rPr>
          <w:b/>
          <w:sz w:val="24"/>
          <w:szCs w:val="24"/>
        </w:rPr>
        <w:t>1.3.2.Литьевые машины.</w:t>
      </w:r>
    </w:p>
    <w:p w:rsidR="003C2F8F" w:rsidRPr="003C2F8F" w:rsidRDefault="003C2F8F" w:rsidP="003C2F8F">
      <w:pPr>
        <w:jc w:val="both"/>
        <w:rPr>
          <w:b/>
          <w:sz w:val="24"/>
          <w:szCs w:val="24"/>
        </w:rPr>
      </w:pPr>
    </w:p>
    <w:p w:rsidR="003C2F8F" w:rsidRPr="003C2F8F" w:rsidRDefault="003C2F8F" w:rsidP="003C2F8F">
      <w:pPr>
        <w:jc w:val="both"/>
        <w:rPr>
          <w:b/>
          <w:sz w:val="24"/>
          <w:szCs w:val="24"/>
        </w:rPr>
      </w:pPr>
      <w:r w:rsidRPr="003C2F8F">
        <w:rPr>
          <w:b/>
          <w:sz w:val="24"/>
          <w:szCs w:val="24"/>
        </w:rPr>
        <w:t>1.3.3. Технологическая оснастка и приспособления.</w:t>
      </w:r>
    </w:p>
    <w:p w:rsidR="003C2F8F" w:rsidRPr="003C2F8F" w:rsidRDefault="003C2F8F" w:rsidP="003C2F8F">
      <w:pPr>
        <w:jc w:val="both"/>
        <w:rPr>
          <w:b/>
          <w:sz w:val="24"/>
          <w:szCs w:val="24"/>
        </w:rPr>
      </w:pPr>
    </w:p>
    <w:p w:rsidR="003C2F8F" w:rsidRPr="003C2F8F" w:rsidRDefault="003C2F8F" w:rsidP="003C2F8F">
      <w:pPr>
        <w:jc w:val="both"/>
        <w:rPr>
          <w:b/>
          <w:sz w:val="24"/>
          <w:szCs w:val="24"/>
        </w:rPr>
      </w:pPr>
      <w:r w:rsidRPr="003C2F8F">
        <w:rPr>
          <w:b/>
          <w:sz w:val="24"/>
          <w:szCs w:val="24"/>
        </w:rPr>
        <w:t>1.3.4. Смазочные материалы и рабочие жидкости.</w:t>
      </w:r>
    </w:p>
    <w:p w:rsidR="003C2F8F" w:rsidRPr="003C2F8F" w:rsidRDefault="003C2F8F" w:rsidP="003C2F8F">
      <w:pPr>
        <w:jc w:val="both"/>
        <w:rPr>
          <w:sz w:val="24"/>
          <w:szCs w:val="24"/>
        </w:rPr>
      </w:pPr>
    </w:p>
    <w:p w:rsidR="003C2F8F" w:rsidRPr="003C2F8F" w:rsidRDefault="003C2F8F" w:rsidP="003C2F8F">
      <w:pPr>
        <w:jc w:val="both"/>
        <w:rPr>
          <w:b/>
          <w:sz w:val="24"/>
          <w:szCs w:val="24"/>
        </w:rPr>
      </w:pPr>
      <w:r w:rsidRPr="003C2F8F">
        <w:rPr>
          <w:b/>
          <w:sz w:val="24"/>
          <w:szCs w:val="24"/>
        </w:rPr>
        <w:t>1.3.5. Наладка литьевых машин.</w:t>
      </w:r>
    </w:p>
    <w:p w:rsidR="003C2F8F" w:rsidRPr="003C2F8F" w:rsidRDefault="003C2F8F" w:rsidP="003C2F8F">
      <w:pPr>
        <w:jc w:val="both"/>
        <w:rPr>
          <w:b/>
          <w:sz w:val="24"/>
          <w:szCs w:val="24"/>
        </w:rPr>
      </w:pPr>
    </w:p>
    <w:p w:rsidR="003C2F8F" w:rsidRPr="003C2F8F" w:rsidRDefault="003C2F8F" w:rsidP="003C2F8F">
      <w:pPr>
        <w:jc w:val="both"/>
        <w:rPr>
          <w:b/>
          <w:sz w:val="24"/>
          <w:szCs w:val="24"/>
        </w:rPr>
      </w:pPr>
      <w:r w:rsidRPr="003C2F8F">
        <w:rPr>
          <w:b/>
          <w:sz w:val="24"/>
          <w:szCs w:val="24"/>
        </w:rPr>
        <w:t>1.3.6. Виды брака. Причины появления и меры их устранения.</w:t>
      </w:r>
    </w:p>
    <w:p w:rsidR="00CE576B" w:rsidRDefault="00CE576B" w:rsidP="00CE576B">
      <w:pPr>
        <w:jc w:val="both"/>
        <w:rPr>
          <w:b/>
          <w:sz w:val="24"/>
          <w:szCs w:val="24"/>
        </w:rPr>
      </w:pPr>
    </w:p>
    <w:p w:rsidR="00054F63" w:rsidRPr="00CE576B" w:rsidRDefault="00054F63" w:rsidP="00CE576B">
      <w:pPr>
        <w:jc w:val="both"/>
        <w:rPr>
          <w:b/>
          <w:sz w:val="24"/>
          <w:szCs w:val="24"/>
        </w:rPr>
      </w:pPr>
    </w:p>
    <w:p w:rsidR="00F6149B" w:rsidRPr="00CE576B" w:rsidRDefault="00F6149B" w:rsidP="00270B8B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E576B"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F6149B" w:rsidRDefault="00F6149B" w:rsidP="00CE576B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E576B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054F63" w:rsidRPr="00054F63" w:rsidRDefault="00054F63" w:rsidP="00054F63"/>
    <w:p w:rsidR="00270B8B" w:rsidRPr="00270B8B" w:rsidRDefault="00270B8B" w:rsidP="00270B8B"/>
    <w:p w:rsidR="00CE576B" w:rsidRPr="00CE576B" w:rsidRDefault="00790443" w:rsidP="00CE576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2.1.</w:t>
      </w:r>
      <w:r w:rsidR="00CE576B" w:rsidRPr="00CE576B">
        <w:rPr>
          <w:b/>
          <w:sz w:val="24"/>
          <w:szCs w:val="24"/>
        </w:rPr>
        <w:t xml:space="preserve"> Инструктаж по охране труда, ознакомление с рабочим местом и производством.</w:t>
      </w:r>
    </w:p>
    <w:p w:rsidR="00CE576B" w:rsidRPr="00CE576B" w:rsidRDefault="00CE576B" w:rsidP="00CE576B">
      <w:pPr>
        <w:jc w:val="both"/>
        <w:rPr>
          <w:sz w:val="24"/>
          <w:szCs w:val="24"/>
        </w:rPr>
      </w:pPr>
    </w:p>
    <w:p w:rsidR="00CE576B" w:rsidRPr="00CE576B" w:rsidRDefault="00CE576B" w:rsidP="00CE576B">
      <w:pPr>
        <w:jc w:val="both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2.</w:t>
      </w:r>
      <w:r w:rsidR="00790443">
        <w:rPr>
          <w:b/>
          <w:sz w:val="24"/>
          <w:szCs w:val="24"/>
        </w:rPr>
        <w:t>2.</w:t>
      </w:r>
      <w:r w:rsidRPr="00CE576B">
        <w:rPr>
          <w:b/>
          <w:sz w:val="24"/>
          <w:szCs w:val="24"/>
        </w:rPr>
        <w:t>Самостоятельное выполнение работ.</w:t>
      </w:r>
    </w:p>
    <w:p w:rsidR="00CE576B" w:rsidRPr="00CE576B" w:rsidRDefault="00CE576B" w:rsidP="00CE576B">
      <w:pPr>
        <w:pStyle w:val="a9"/>
        <w:ind w:firstLine="0"/>
        <w:rPr>
          <w:sz w:val="24"/>
          <w:szCs w:val="24"/>
        </w:rPr>
      </w:pPr>
    </w:p>
    <w:p w:rsidR="004E1749" w:rsidRPr="00CE576B" w:rsidRDefault="004E1749" w:rsidP="00CE576B">
      <w:pPr>
        <w:jc w:val="both"/>
        <w:rPr>
          <w:sz w:val="24"/>
          <w:szCs w:val="24"/>
        </w:rPr>
      </w:pPr>
    </w:p>
    <w:sectPr w:rsidR="004E1749" w:rsidRPr="00CE576B" w:rsidSect="00674FA6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6A0" w:rsidRDefault="006F36A0">
      <w:r>
        <w:separator/>
      </w:r>
    </w:p>
  </w:endnote>
  <w:endnote w:type="continuationSeparator" w:id="1">
    <w:p w:rsidR="006F36A0" w:rsidRDefault="006F3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6A0" w:rsidRDefault="006F36A0">
      <w:r>
        <w:separator/>
      </w:r>
    </w:p>
  </w:footnote>
  <w:footnote w:type="continuationSeparator" w:id="1">
    <w:p w:rsidR="006F36A0" w:rsidRDefault="006F3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198" w:rsidRDefault="009D1198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9D1198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9D1198" w:rsidRDefault="00491B3F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9885"/>
                <wp:effectExtent l="38100" t="19050" r="17145" b="1206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9D1198" w:rsidRDefault="009D1198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D1198" w:rsidRDefault="009D1198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9D1198" w:rsidRDefault="009D11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9D1198" w:rsidRDefault="009D11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9D1198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9D1198" w:rsidRDefault="009D1198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9D1198" w:rsidRDefault="009D1198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5236F2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5236F2">
            <w:rPr>
              <w:sz w:val="18"/>
              <w:szCs w:val="18"/>
            </w:rPr>
            <w:fldChar w:fldCharType="separate"/>
          </w:r>
          <w:r w:rsidR="005365CF">
            <w:rPr>
              <w:noProof/>
              <w:sz w:val="18"/>
              <w:szCs w:val="18"/>
            </w:rPr>
            <w:t>6</w:t>
          </w:r>
          <w:r w:rsidR="005236F2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5A0D23">
            <w:t>1</w:t>
          </w:r>
          <w:r w:rsidR="00487DCA">
            <w:t>1</w:t>
          </w:r>
        </w:p>
        <w:p w:rsidR="009D1198" w:rsidRDefault="009D1198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9D1198" w:rsidRDefault="009D119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CF1665"/>
    <w:multiLevelType w:val="multilevel"/>
    <w:tmpl w:val="CBE813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1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DA2572"/>
    <w:multiLevelType w:val="hybridMultilevel"/>
    <w:tmpl w:val="88D25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27954186"/>
    <w:multiLevelType w:val="multilevel"/>
    <w:tmpl w:val="DC60C8B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1">
    <w:nsid w:val="40897759"/>
    <w:multiLevelType w:val="hybridMultilevel"/>
    <w:tmpl w:val="DE0E68F4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2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801F38"/>
    <w:multiLevelType w:val="hybridMultilevel"/>
    <w:tmpl w:val="0DCCC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772393"/>
    <w:multiLevelType w:val="hybridMultilevel"/>
    <w:tmpl w:val="CB6200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F80097"/>
    <w:multiLevelType w:val="hybridMultilevel"/>
    <w:tmpl w:val="83689DCC"/>
    <w:lvl w:ilvl="0" w:tplc="4DA2B6F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BE3A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0"/>
  </w:num>
  <w:num w:numId="6">
    <w:abstractNumId w:val="25"/>
  </w:num>
  <w:num w:numId="7">
    <w:abstractNumId w:val="2"/>
  </w:num>
  <w:num w:numId="8">
    <w:abstractNumId w:val="3"/>
  </w:num>
  <w:num w:numId="9">
    <w:abstractNumId w:val="19"/>
  </w:num>
  <w:num w:numId="10">
    <w:abstractNumId w:val="15"/>
  </w:num>
  <w:num w:numId="11">
    <w:abstractNumId w:val="32"/>
  </w:num>
  <w:num w:numId="12">
    <w:abstractNumId w:val="26"/>
  </w:num>
  <w:num w:numId="13">
    <w:abstractNumId w:val="9"/>
  </w:num>
  <w:num w:numId="14">
    <w:abstractNumId w:val="17"/>
  </w:num>
  <w:num w:numId="15">
    <w:abstractNumId w:val="29"/>
  </w:num>
  <w:num w:numId="16">
    <w:abstractNumId w:val="6"/>
  </w:num>
  <w:num w:numId="17">
    <w:abstractNumId w:val="34"/>
  </w:num>
  <w:num w:numId="18">
    <w:abstractNumId w:val="22"/>
  </w:num>
  <w:num w:numId="19">
    <w:abstractNumId w:val="23"/>
  </w:num>
  <w:num w:numId="20">
    <w:abstractNumId w:val="7"/>
  </w:num>
  <w:num w:numId="21">
    <w:abstractNumId w:val="8"/>
  </w:num>
  <w:num w:numId="22">
    <w:abstractNumId w:val="39"/>
  </w:num>
  <w:num w:numId="23">
    <w:abstractNumId w:val="27"/>
  </w:num>
  <w:num w:numId="24">
    <w:abstractNumId w:val="16"/>
  </w:num>
  <w:num w:numId="25">
    <w:abstractNumId w:val="33"/>
  </w:num>
  <w:num w:numId="26">
    <w:abstractNumId w:val="38"/>
  </w:num>
  <w:num w:numId="27">
    <w:abstractNumId w:val="20"/>
  </w:num>
  <w:num w:numId="28">
    <w:abstractNumId w:val="4"/>
  </w:num>
  <w:num w:numId="29">
    <w:abstractNumId w:val="36"/>
  </w:num>
  <w:num w:numId="30">
    <w:abstractNumId w:val="31"/>
  </w:num>
  <w:num w:numId="31">
    <w:abstractNumId w:val="18"/>
  </w:num>
  <w:num w:numId="32">
    <w:abstractNumId w:val="5"/>
  </w:num>
  <w:num w:numId="33">
    <w:abstractNumId w:val="24"/>
  </w:num>
  <w:num w:numId="34">
    <w:abstractNumId w:val="11"/>
  </w:num>
  <w:num w:numId="35">
    <w:abstractNumId w:val="14"/>
  </w:num>
  <w:num w:numId="36">
    <w:abstractNumId w:val="10"/>
  </w:num>
  <w:num w:numId="37">
    <w:abstractNumId w:val="28"/>
  </w:num>
  <w:num w:numId="38">
    <w:abstractNumId w:val="12"/>
  </w:num>
  <w:num w:numId="39">
    <w:abstractNumId w:val="35"/>
  </w:num>
  <w:num w:numId="40">
    <w:abstractNumId w:val="21"/>
  </w:num>
  <w:num w:numId="41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331D6"/>
    <w:rsid w:val="000376FA"/>
    <w:rsid w:val="00043E81"/>
    <w:rsid w:val="0004611B"/>
    <w:rsid w:val="00054F63"/>
    <w:rsid w:val="000630E9"/>
    <w:rsid w:val="00073C25"/>
    <w:rsid w:val="000750A7"/>
    <w:rsid w:val="00075B21"/>
    <w:rsid w:val="00076FD5"/>
    <w:rsid w:val="000918F2"/>
    <w:rsid w:val="000C2306"/>
    <w:rsid w:val="000C338A"/>
    <w:rsid w:val="000D0E8E"/>
    <w:rsid w:val="00101925"/>
    <w:rsid w:val="00123C9F"/>
    <w:rsid w:val="00124E1A"/>
    <w:rsid w:val="00141CA6"/>
    <w:rsid w:val="0014330C"/>
    <w:rsid w:val="0014464A"/>
    <w:rsid w:val="001843C2"/>
    <w:rsid w:val="001A442B"/>
    <w:rsid w:val="001A65F2"/>
    <w:rsid w:val="001E099B"/>
    <w:rsid w:val="001E4E2B"/>
    <w:rsid w:val="001F2A7C"/>
    <w:rsid w:val="001F4430"/>
    <w:rsid w:val="001F4E54"/>
    <w:rsid w:val="00205421"/>
    <w:rsid w:val="002062C3"/>
    <w:rsid w:val="00230588"/>
    <w:rsid w:val="00250187"/>
    <w:rsid w:val="00250816"/>
    <w:rsid w:val="00263C2F"/>
    <w:rsid w:val="00270B8B"/>
    <w:rsid w:val="002738DA"/>
    <w:rsid w:val="00284C6D"/>
    <w:rsid w:val="0029140A"/>
    <w:rsid w:val="002F0277"/>
    <w:rsid w:val="002F1F8C"/>
    <w:rsid w:val="002F3E72"/>
    <w:rsid w:val="00307310"/>
    <w:rsid w:val="00310020"/>
    <w:rsid w:val="00331A49"/>
    <w:rsid w:val="003412FD"/>
    <w:rsid w:val="00353134"/>
    <w:rsid w:val="00353148"/>
    <w:rsid w:val="00355D52"/>
    <w:rsid w:val="003919EE"/>
    <w:rsid w:val="003959AA"/>
    <w:rsid w:val="003B6F8A"/>
    <w:rsid w:val="003C2F8F"/>
    <w:rsid w:val="003C7AFC"/>
    <w:rsid w:val="003D5EF1"/>
    <w:rsid w:val="003E3656"/>
    <w:rsid w:val="003F67CF"/>
    <w:rsid w:val="003F709E"/>
    <w:rsid w:val="00401CA4"/>
    <w:rsid w:val="00413EED"/>
    <w:rsid w:val="00417E12"/>
    <w:rsid w:val="004209BB"/>
    <w:rsid w:val="00421A49"/>
    <w:rsid w:val="004226CE"/>
    <w:rsid w:val="004244BF"/>
    <w:rsid w:val="004360D5"/>
    <w:rsid w:val="004374DD"/>
    <w:rsid w:val="00437E58"/>
    <w:rsid w:val="00441EC8"/>
    <w:rsid w:val="00487DCA"/>
    <w:rsid w:val="00490AF7"/>
    <w:rsid w:val="00491B3F"/>
    <w:rsid w:val="00496E44"/>
    <w:rsid w:val="004A0B06"/>
    <w:rsid w:val="004A2B9E"/>
    <w:rsid w:val="004A4457"/>
    <w:rsid w:val="004A6FDA"/>
    <w:rsid w:val="004B4739"/>
    <w:rsid w:val="004C785E"/>
    <w:rsid w:val="004D3510"/>
    <w:rsid w:val="004E1749"/>
    <w:rsid w:val="004E541A"/>
    <w:rsid w:val="004F1CC6"/>
    <w:rsid w:val="004F3C33"/>
    <w:rsid w:val="00510E1D"/>
    <w:rsid w:val="005236F2"/>
    <w:rsid w:val="005365CF"/>
    <w:rsid w:val="00536F3B"/>
    <w:rsid w:val="00540813"/>
    <w:rsid w:val="00584432"/>
    <w:rsid w:val="00585C51"/>
    <w:rsid w:val="00590CC5"/>
    <w:rsid w:val="005A0D23"/>
    <w:rsid w:val="005B2B43"/>
    <w:rsid w:val="005B5096"/>
    <w:rsid w:val="005B6465"/>
    <w:rsid w:val="005C003D"/>
    <w:rsid w:val="005C6BEC"/>
    <w:rsid w:val="005D1B12"/>
    <w:rsid w:val="005D7198"/>
    <w:rsid w:val="005D7AE0"/>
    <w:rsid w:val="006029B9"/>
    <w:rsid w:val="00610C29"/>
    <w:rsid w:val="00613A54"/>
    <w:rsid w:val="006326E9"/>
    <w:rsid w:val="0063575E"/>
    <w:rsid w:val="00657225"/>
    <w:rsid w:val="00671A3F"/>
    <w:rsid w:val="00674FA6"/>
    <w:rsid w:val="00677B47"/>
    <w:rsid w:val="00681899"/>
    <w:rsid w:val="006953D3"/>
    <w:rsid w:val="006C00BA"/>
    <w:rsid w:val="006C02E6"/>
    <w:rsid w:val="006F36A0"/>
    <w:rsid w:val="00707BE7"/>
    <w:rsid w:val="00723391"/>
    <w:rsid w:val="0073639D"/>
    <w:rsid w:val="00740834"/>
    <w:rsid w:val="00746367"/>
    <w:rsid w:val="00754108"/>
    <w:rsid w:val="0076076C"/>
    <w:rsid w:val="00761679"/>
    <w:rsid w:val="00786132"/>
    <w:rsid w:val="00790443"/>
    <w:rsid w:val="007925AF"/>
    <w:rsid w:val="007D5C64"/>
    <w:rsid w:val="007D6946"/>
    <w:rsid w:val="007E767C"/>
    <w:rsid w:val="008052C9"/>
    <w:rsid w:val="0081322C"/>
    <w:rsid w:val="00821687"/>
    <w:rsid w:val="00853E28"/>
    <w:rsid w:val="00856408"/>
    <w:rsid w:val="00865659"/>
    <w:rsid w:val="00880631"/>
    <w:rsid w:val="00884F74"/>
    <w:rsid w:val="00886E58"/>
    <w:rsid w:val="008A0C4D"/>
    <w:rsid w:val="008A66B2"/>
    <w:rsid w:val="008B3883"/>
    <w:rsid w:val="008C0756"/>
    <w:rsid w:val="008C0DF7"/>
    <w:rsid w:val="008C1824"/>
    <w:rsid w:val="008D14D7"/>
    <w:rsid w:val="008D1EEC"/>
    <w:rsid w:val="008F6128"/>
    <w:rsid w:val="00924780"/>
    <w:rsid w:val="00925796"/>
    <w:rsid w:val="0092658F"/>
    <w:rsid w:val="00933BD5"/>
    <w:rsid w:val="009431D9"/>
    <w:rsid w:val="009434BD"/>
    <w:rsid w:val="00945BDF"/>
    <w:rsid w:val="00970FCB"/>
    <w:rsid w:val="009819C1"/>
    <w:rsid w:val="00995624"/>
    <w:rsid w:val="009A1186"/>
    <w:rsid w:val="009A46CB"/>
    <w:rsid w:val="009B0DE7"/>
    <w:rsid w:val="009B5E94"/>
    <w:rsid w:val="009D1198"/>
    <w:rsid w:val="009D1AB6"/>
    <w:rsid w:val="009D500A"/>
    <w:rsid w:val="009E75C5"/>
    <w:rsid w:val="00A348D5"/>
    <w:rsid w:val="00A36187"/>
    <w:rsid w:val="00A363F7"/>
    <w:rsid w:val="00A474C3"/>
    <w:rsid w:val="00A70112"/>
    <w:rsid w:val="00A77892"/>
    <w:rsid w:val="00A77C65"/>
    <w:rsid w:val="00AA6AC7"/>
    <w:rsid w:val="00AC6045"/>
    <w:rsid w:val="00AD21EC"/>
    <w:rsid w:val="00AE3435"/>
    <w:rsid w:val="00B0344F"/>
    <w:rsid w:val="00B25D49"/>
    <w:rsid w:val="00B37500"/>
    <w:rsid w:val="00B4003C"/>
    <w:rsid w:val="00B45E06"/>
    <w:rsid w:val="00B508BF"/>
    <w:rsid w:val="00B565A0"/>
    <w:rsid w:val="00B80F20"/>
    <w:rsid w:val="00B93914"/>
    <w:rsid w:val="00BA51E0"/>
    <w:rsid w:val="00BB2D67"/>
    <w:rsid w:val="00BC1508"/>
    <w:rsid w:val="00BC4A76"/>
    <w:rsid w:val="00BC762C"/>
    <w:rsid w:val="00BD0768"/>
    <w:rsid w:val="00BD1537"/>
    <w:rsid w:val="00BD16EA"/>
    <w:rsid w:val="00BD3C6C"/>
    <w:rsid w:val="00BD70A7"/>
    <w:rsid w:val="00BE5B92"/>
    <w:rsid w:val="00C07B15"/>
    <w:rsid w:val="00C26741"/>
    <w:rsid w:val="00C46195"/>
    <w:rsid w:val="00C55324"/>
    <w:rsid w:val="00C7374F"/>
    <w:rsid w:val="00CA29C5"/>
    <w:rsid w:val="00CA7D50"/>
    <w:rsid w:val="00CB76BA"/>
    <w:rsid w:val="00CC6468"/>
    <w:rsid w:val="00CD176E"/>
    <w:rsid w:val="00CD4B86"/>
    <w:rsid w:val="00CD56E3"/>
    <w:rsid w:val="00CE576B"/>
    <w:rsid w:val="00CE6F47"/>
    <w:rsid w:val="00CF797F"/>
    <w:rsid w:val="00D44EA2"/>
    <w:rsid w:val="00D52B21"/>
    <w:rsid w:val="00D6106D"/>
    <w:rsid w:val="00D623CD"/>
    <w:rsid w:val="00D71B71"/>
    <w:rsid w:val="00D72245"/>
    <w:rsid w:val="00D82C42"/>
    <w:rsid w:val="00DB4E2E"/>
    <w:rsid w:val="00DB59A3"/>
    <w:rsid w:val="00DC6F41"/>
    <w:rsid w:val="00DE147C"/>
    <w:rsid w:val="00E076E5"/>
    <w:rsid w:val="00E328A4"/>
    <w:rsid w:val="00E33E50"/>
    <w:rsid w:val="00E37C7C"/>
    <w:rsid w:val="00E54653"/>
    <w:rsid w:val="00E55319"/>
    <w:rsid w:val="00E60D7B"/>
    <w:rsid w:val="00E64277"/>
    <w:rsid w:val="00E70C4B"/>
    <w:rsid w:val="00E71B0C"/>
    <w:rsid w:val="00E8796A"/>
    <w:rsid w:val="00E92510"/>
    <w:rsid w:val="00EA31B9"/>
    <w:rsid w:val="00EA4724"/>
    <w:rsid w:val="00EB3EBD"/>
    <w:rsid w:val="00EC11F5"/>
    <w:rsid w:val="00ED2AB7"/>
    <w:rsid w:val="00ED359A"/>
    <w:rsid w:val="00ED36DF"/>
    <w:rsid w:val="00EF4F0D"/>
    <w:rsid w:val="00F00D9B"/>
    <w:rsid w:val="00F07CF6"/>
    <w:rsid w:val="00F121E5"/>
    <w:rsid w:val="00F40940"/>
    <w:rsid w:val="00F41B2F"/>
    <w:rsid w:val="00F56DD6"/>
    <w:rsid w:val="00F57054"/>
    <w:rsid w:val="00F60AAC"/>
    <w:rsid w:val="00F6149B"/>
    <w:rsid w:val="00F7675F"/>
    <w:rsid w:val="00FD3C6B"/>
    <w:rsid w:val="00FD6060"/>
    <w:rsid w:val="00FE28AE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D0E8E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0D0E8E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0D0E8E"/>
  </w:style>
  <w:style w:type="character" w:customStyle="1" w:styleId="WW-Absatz-Standardschriftart">
    <w:name w:val="WW-Absatz-Standardschriftart"/>
    <w:rsid w:val="000D0E8E"/>
  </w:style>
  <w:style w:type="character" w:customStyle="1" w:styleId="WW-Absatz-Standardschriftart1">
    <w:name w:val="WW-Absatz-Standardschriftart1"/>
    <w:rsid w:val="000D0E8E"/>
  </w:style>
  <w:style w:type="character" w:customStyle="1" w:styleId="10">
    <w:name w:val="Основной шрифт абзаца1"/>
    <w:rsid w:val="000D0E8E"/>
  </w:style>
  <w:style w:type="character" w:customStyle="1" w:styleId="a4">
    <w:name w:val="Символ нумерации"/>
    <w:rsid w:val="000D0E8E"/>
  </w:style>
  <w:style w:type="paragraph" w:customStyle="1" w:styleId="a5">
    <w:name w:val="Заголовок"/>
    <w:basedOn w:val="a0"/>
    <w:next w:val="a6"/>
    <w:rsid w:val="000D0E8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0D0E8E"/>
    <w:pPr>
      <w:spacing w:after="120"/>
    </w:pPr>
  </w:style>
  <w:style w:type="paragraph" w:styleId="a7">
    <w:name w:val="List"/>
    <w:basedOn w:val="a6"/>
    <w:rsid w:val="000D0E8E"/>
    <w:rPr>
      <w:rFonts w:cs="Mangal"/>
    </w:rPr>
  </w:style>
  <w:style w:type="paragraph" w:styleId="a8">
    <w:name w:val="caption"/>
    <w:basedOn w:val="a0"/>
    <w:qFormat/>
    <w:rsid w:val="000D0E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0D0E8E"/>
    <w:pPr>
      <w:suppressLineNumbers/>
    </w:pPr>
    <w:rPr>
      <w:rFonts w:cs="Mangal"/>
    </w:rPr>
  </w:style>
  <w:style w:type="paragraph" w:styleId="a9">
    <w:name w:val="Body Text Indent"/>
    <w:basedOn w:val="a0"/>
    <w:rsid w:val="000D0E8E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0D0E8E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0D0E8E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0D0E8E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0D0E8E"/>
    <w:pPr>
      <w:suppressLineNumbers/>
    </w:pPr>
  </w:style>
  <w:style w:type="paragraph" w:customStyle="1" w:styleId="ad">
    <w:name w:val="Заголовок таблицы"/>
    <w:basedOn w:val="ac"/>
    <w:rsid w:val="000D0E8E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20">
    <w:name w:val="Body Text 2"/>
    <w:basedOn w:val="a0"/>
    <w:rsid w:val="00754108"/>
    <w:pPr>
      <w:spacing w:after="120" w:line="480" w:lineRule="auto"/>
    </w:pPr>
  </w:style>
  <w:style w:type="paragraph" w:styleId="af3">
    <w:name w:val="Balloon Text"/>
    <w:basedOn w:val="a0"/>
    <w:link w:val="af4"/>
    <w:rsid w:val="004E541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4E541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1247</Words>
  <Characters>7112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Тематический план и программа</vt:lpstr>
      <vt:lpstr/>
      <vt:lpstr/>
      <vt:lpstr/>
      <vt:lpstr>г.Сызрань 2014</vt:lpstr>
      <vt:lpstr>        </vt:lpstr>
      <vt:lpstr>        СОДЕРЖАНИЕ ПРОГРАММЫ</vt:lpstr>
      <vt:lpstr>        ПРАКТИЧЕСКОГО ОБУЧЕНИЯ</vt:lpstr>
      <vt:lpstr/>
    </vt:vector>
  </TitlesOfParts>
  <Company>Microsoft</Company>
  <LinksUpToDate>false</LinksUpToDate>
  <CharactersWithSpaces>8343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2015-10-01T11:38:00Z</cp:lastPrinted>
  <dcterms:created xsi:type="dcterms:W3CDTF">2025-09-09T06:21:00Z</dcterms:created>
  <dcterms:modified xsi:type="dcterms:W3CDTF">2025-09-09T06:21:00Z</dcterms:modified>
</cp:coreProperties>
</file>