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2D" w:rsidRDefault="00406D2D"/>
    <w:p w:rsidR="00406D2D" w:rsidRDefault="00406D2D"/>
    <w:p w:rsidR="00406D2D" w:rsidRDefault="00406D2D"/>
    <w:p w:rsidR="00406D2D" w:rsidRDefault="00406D2D"/>
    <w:p w:rsidR="00406D2D" w:rsidRDefault="00406D2D"/>
    <w:p w:rsidR="00406D2D" w:rsidRDefault="00406D2D"/>
    <w:p w:rsidR="00406D2D" w:rsidRDefault="00406D2D"/>
    <w:p w:rsidR="00406D2D" w:rsidRDefault="00406D2D"/>
    <w:p w:rsidR="00406D2D" w:rsidRDefault="00406D2D"/>
    <w:tbl>
      <w:tblPr>
        <w:tblW w:w="9712" w:type="dxa"/>
        <w:tblCellSpacing w:w="0" w:type="dxa"/>
        <w:tblInd w:w="-142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42"/>
        <w:gridCol w:w="4785"/>
        <w:gridCol w:w="4785"/>
      </w:tblGrid>
      <w:tr w:rsidR="003678F0" w:rsidTr="008F3D00">
        <w:trPr>
          <w:tblCellSpacing w:w="0" w:type="dxa"/>
        </w:trPr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0" w:rsidRDefault="003678F0" w:rsidP="00C66FAB">
            <w:pPr>
              <w:pStyle w:val="a7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0" w:rsidRDefault="003678F0" w:rsidP="00C66FAB">
            <w:pPr>
              <w:pStyle w:val="a6"/>
              <w:jc w:val="center"/>
            </w:pPr>
          </w:p>
        </w:tc>
      </w:tr>
      <w:tr w:rsidR="00CE63EE" w:rsidRPr="005674C1" w:rsidTr="008F3D00">
        <w:trPr>
          <w:gridBefore w:val="1"/>
          <w:wBefore w:w="142" w:type="dxa"/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Default="00CE63EE" w:rsidP="00023DD1">
            <w:pPr>
              <w:pStyle w:val="a6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Pr="005674C1" w:rsidRDefault="00CE63EE" w:rsidP="008F3D00">
            <w:pPr>
              <w:pStyle w:val="a6"/>
              <w:spacing w:after="0"/>
              <w:jc w:val="right"/>
            </w:pPr>
          </w:p>
        </w:tc>
      </w:tr>
    </w:tbl>
    <w:p w:rsidR="00CE63EE" w:rsidRDefault="00CE63EE" w:rsidP="008F3D00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0F12F2">
      <w:pPr>
        <w:pStyle w:val="ConsPlusTitle"/>
        <w:jc w:val="center"/>
        <w:rPr>
          <w:sz w:val="22"/>
        </w:rPr>
      </w:pPr>
      <w:r>
        <w:rPr>
          <w:sz w:val="22"/>
        </w:rPr>
        <w:t>ДОПОЛНИТЕЛЬНАЯ ПРОФЕССИОНАЛЬНАЯ ПРОГРАММА</w:t>
      </w:r>
    </w:p>
    <w:p w:rsidR="000F12F2" w:rsidRDefault="000F12F2" w:rsidP="000F12F2">
      <w:pPr>
        <w:pStyle w:val="ConsPlusTitle"/>
        <w:jc w:val="center"/>
      </w:pPr>
    </w:p>
    <w:p w:rsidR="00CE63EE" w:rsidRPr="000F12F2" w:rsidRDefault="000F12F2" w:rsidP="000F12F2">
      <w:pPr>
        <w:pStyle w:val="ConsPlusTitle"/>
        <w:jc w:val="center"/>
        <w:rPr>
          <w:rStyle w:val="a5"/>
          <w:b/>
          <w:bCs w:val="0"/>
        </w:rPr>
      </w:pPr>
      <w:r>
        <w:rPr>
          <w:sz w:val="22"/>
        </w:rPr>
        <w:t>«</w:t>
      </w:r>
      <w:r w:rsidRPr="009F07C4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</w:r>
      <w:r>
        <w:rPr>
          <w:sz w:val="22"/>
        </w:rPr>
        <w:t>»</w:t>
      </w:r>
    </w:p>
    <w:p w:rsidR="00CE63EE" w:rsidRPr="00665026" w:rsidRDefault="00CE63EE" w:rsidP="00CE63E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9F07C4">
      <w:pPr>
        <w:shd w:val="clear" w:color="auto" w:fill="FFFFFF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9F07C4">
      <w:pPr>
        <w:shd w:val="clear" w:color="auto" w:fill="FFFFFF"/>
        <w:rPr>
          <w:b/>
          <w:sz w:val="28"/>
          <w:szCs w:val="28"/>
        </w:rPr>
      </w:pPr>
    </w:p>
    <w:p w:rsidR="00406D2D" w:rsidRDefault="00406D2D" w:rsidP="009F07C4">
      <w:pPr>
        <w:shd w:val="clear" w:color="auto" w:fill="FFFFFF"/>
        <w:rPr>
          <w:b/>
          <w:sz w:val="28"/>
          <w:szCs w:val="28"/>
        </w:rPr>
      </w:pPr>
    </w:p>
    <w:p w:rsidR="00406D2D" w:rsidRDefault="00406D2D" w:rsidP="009F07C4">
      <w:pPr>
        <w:shd w:val="clear" w:color="auto" w:fill="FFFFFF"/>
        <w:rPr>
          <w:b/>
          <w:sz w:val="28"/>
          <w:szCs w:val="28"/>
        </w:rPr>
      </w:pPr>
    </w:p>
    <w:p w:rsidR="00406D2D" w:rsidRDefault="00406D2D" w:rsidP="009F07C4">
      <w:pPr>
        <w:shd w:val="clear" w:color="auto" w:fill="FFFFFF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rPr>
          <w:b/>
          <w:sz w:val="28"/>
          <w:szCs w:val="28"/>
        </w:rPr>
      </w:pPr>
    </w:p>
    <w:p w:rsidR="00406D2D" w:rsidRDefault="00406D2D" w:rsidP="00CE63EE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pStyle w:val="1"/>
        <w:tabs>
          <w:tab w:val="clear" w:pos="0"/>
        </w:tabs>
        <w:ind w:left="0" w:firstLine="0"/>
      </w:pPr>
      <w:r>
        <w:t>г.Сызрань 202</w:t>
      </w:r>
      <w:r w:rsidR="004B5B40">
        <w:t>5</w:t>
      </w:r>
    </w:p>
    <w:p w:rsidR="00CE63EE" w:rsidRPr="008A66B2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Default="00CE63EE" w:rsidP="00406D2D">
      <w:pPr>
        <w:pStyle w:val="Default"/>
        <w:rPr>
          <w:sz w:val="22"/>
          <w:szCs w:val="22"/>
        </w:rPr>
      </w:pPr>
    </w:p>
    <w:p w:rsidR="00406D2D" w:rsidRDefault="00406D2D" w:rsidP="00406D2D">
      <w:pPr>
        <w:pStyle w:val="Default"/>
        <w:rPr>
          <w:sz w:val="22"/>
          <w:szCs w:val="22"/>
        </w:rPr>
      </w:pPr>
    </w:p>
    <w:p w:rsidR="00406D2D" w:rsidRPr="00781960" w:rsidRDefault="00406D2D" w:rsidP="00406D2D">
      <w:pPr>
        <w:pStyle w:val="Default"/>
        <w:rPr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D467A6" w:rsidRPr="00781960" w:rsidRDefault="00781960" w:rsidP="00781960">
      <w:pPr>
        <w:pStyle w:val="a8"/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 w:rsidRPr="00781960">
        <w:rPr>
          <w:rFonts w:eastAsiaTheme="minorHAnsi"/>
          <w:bCs/>
          <w:sz w:val="24"/>
          <w:szCs w:val="24"/>
          <w:lang w:eastAsia="en-US"/>
        </w:rPr>
        <w:t>Целью п</w:t>
      </w:r>
      <w:r w:rsidR="00D467A6" w:rsidRPr="00781960">
        <w:rPr>
          <w:rFonts w:eastAsiaTheme="minorHAnsi"/>
          <w:bCs/>
          <w:sz w:val="24"/>
          <w:szCs w:val="24"/>
          <w:lang w:eastAsia="en-US"/>
        </w:rPr>
        <w:t>рограммы является подготовка слушателей и (или) повышение профессионального уровня в рамках имеющейся квалификации, направленные на совершенствование и (или)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</w:t>
      </w:r>
      <w:r>
        <w:rPr>
          <w:rFonts w:eastAsiaTheme="minorHAnsi"/>
          <w:bCs/>
          <w:sz w:val="24"/>
          <w:szCs w:val="24"/>
          <w:lang w:eastAsia="en-US"/>
        </w:rPr>
        <w:t>.</w:t>
      </w:r>
    </w:p>
    <w:p w:rsidR="00CE63EE" w:rsidRPr="00B71437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CE63EE" w:rsidRPr="00781960" w:rsidRDefault="00CE63EE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Программа направлена на освоение следующих профессиональных компетенций</w:t>
      </w:r>
    </w:p>
    <w:p w:rsidR="00781960" w:rsidRDefault="00781960" w:rsidP="00781960">
      <w:pPr>
        <w:pStyle w:val="a8"/>
        <w:rPr>
          <w:sz w:val="22"/>
          <w:szCs w:val="22"/>
        </w:rPr>
      </w:pPr>
    </w:p>
    <w:tbl>
      <w:tblPr>
        <w:tblStyle w:val="aa"/>
        <w:tblW w:w="0" w:type="auto"/>
        <w:tblInd w:w="-318" w:type="dxa"/>
        <w:tblLook w:val="04A0"/>
      </w:tblPr>
      <w:tblGrid>
        <w:gridCol w:w="3508"/>
        <w:gridCol w:w="3190"/>
        <w:gridCol w:w="3191"/>
      </w:tblGrid>
      <w:tr w:rsidR="00781960" w:rsidTr="00781960">
        <w:tc>
          <w:tcPr>
            <w:tcW w:w="3508" w:type="dxa"/>
          </w:tcPr>
          <w:p w:rsidR="00781960" w:rsidRPr="00781960" w:rsidRDefault="00781960" w:rsidP="00781960">
            <w:pPr>
              <w:jc w:val="center"/>
              <w:rPr>
                <w:sz w:val="24"/>
                <w:szCs w:val="24"/>
              </w:rPr>
            </w:pPr>
            <w:r w:rsidRPr="00781960">
              <w:rPr>
                <w:sz w:val="24"/>
                <w:szCs w:val="24"/>
              </w:rPr>
              <w:t>Знания</w:t>
            </w:r>
          </w:p>
        </w:tc>
        <w:tc>
          <w:tcPr>
            <w:tcW w:w="3190" w:type="dxa"/>
          </w:tcPr>
          <w:p w:rsidR="00781960" w:rsidRPr="00781960" w:rsidRDefault="00781960" w:rsidP="00781960">
            <w:pPr>
              <w:jc w:val="center"/>
              <w:rPr>
                <w:sz w:val="24"/>
                <w:szCs w:val="24"/>
              </w:rPr>
            </w:pPr>
            <w:r w:rsidRPr="00781960">
              <w:rPr>
                <w:sz w:val="24"/>
                <w:szCs w:val="24"/>
              </w:rPr>
              <w:t>Умения</w:t>
            </w:r>
          </w:p>
        </w:tc>
        <w:tc>
          <w:tcPr>
            <w:tcW w:w="3191" w:type="dxa"/>
          </w:tcPr>
          <w:p w:rsidR="00781960" w:rsidRPr="00781960" w:rsidRDefault="00781960" w:rsidP="00781960">
            <w:pPr>
              <w:jc w:val="center"/>
              <w:rPr>
                <w:sz w:val="24"/>
                <w:szCs w:val="24"/>
              </w:rPr>
            </w:pPr>
            <w:r w:rsidRPr="00781960">
              <w:rPr>
                <w:sz w:val="24"/>
                <w:szCs w:val="24"/>
              </w:rPr>
              <w:t>Навыки</w:t>
            </w:r>
          </w:p>
        </w:tc>
      </w:tr>
      <w:tr w:rsidR="00781960" w:rsidRPr="00D00572" w:rsidTr="00781960">
        <w:tc>
          <w:tcPr>
            <w:tcW w:w="3508" w:type="dxa"/>
          </w:tcPr>
          <w:p w:rsidR="00781960" w:rsidRDefault="00781960" w:rsidP="009720D5">
            <w:pPr>
              <w:pStyle w:val="ConsPlusNormal"/>
            </w:pPr>
            <w:r>
              <w:t>требования пожарной безопасности - законодательства Российской Федерации о пожарной безопасности для объектов защиты организации;</w:t>
            </w:r>
          </w:p>
          <w:p w:rsidR="00781960" w:rsidRDefault="00781960" w:rsidP="009720D5">
            <w:pPr>
              <w:pStyle w:val="ConsPlusNormal"/>
            </w:pPr>
            <w:r>
              <w:t>порядок обучения работников организации мерам пожарной безопасности;</w:t>
            </w:r>
          </w:p>
          <w:p w:rsidR="00781960" w:rsidRDefault="00781960" w:rsidP="009720D5">
            <w:pPr>
              <w:pStyle w:val="ConsPlusNormal"/>
            </w:pPr>
            <w:r>
              <w:t>перечень нарушений требований пожарной безопасности, которые заведомо создают угрозу возникновения пожаров и загораний;</w:t>
            </w:r>
          </w:p>
          <w:p w:rsidR="00781960" w:rsidRDefault="00781960" w:rsidP="009720D5">
            <w:pPr>
              <w:pStyle w:val="ConsPlusNormal"/>
            </w:pPr>
            <w:r>
              <w:t>пожарную опасность технологического процесса производства, нарушения которого могут создать условия возникновения пожара;</w:t>
            </w:r>
          </w:p>
          <w:p w:rsidR="00781960" w:rsidRDefault="00781960" w:rsidP="009720D5">
            <w:pPr>
              <w:pStyle w:val="ConsPlusNormal"/>
            </w:pPr>
            <w:r>
              <w:t>организационные основы обеспечения пожарной безопасности в организации;</w:t>
            </w:r>
          </w:p>
          <w:p w:rsidR="00781960" w:rsidRDefault="00781960" w:rsidP="009720D5">
            <w:pPr>
              <w:pStyle w:val="ConsPlusNormal"/>
            </w:pPr>
            <w:r>
              <w:t>требования к разработке приказов, инструкций и положений, устанавливающих противопожарный режим на объекте, обучение работников организации мерам пожарной безопасности;</w:t>
            </w:r>
          </w:p>
          <w:p w:rsidR="00781960" w:rsidRPr="00D00572" w:rsidRDefault="00781960" w:rsidP="009720D5">
            <w:pPr>
              <w:rPr>
                <w:sz w:val="24"/>
                <w:szCs w:val="24"/>
              </w:rPr>
            </w:pPr>
            <w:r w:rsidRPr="00D00572">
              <w:rPr>
                <w:sz w:val="24"/>
                <w:szCs w:val="24"/>
              </w:rPr>
              <w:t>вопросы обеспечения противопожарной защиты организации</w:t>
            </w:r>
          </w:p>
        </w:tc>
        <w:tc>
          <w:tcPr>
            <w:tcW w:w="3190" w:type="dxa"/>
          </w:tcPr>
          <w:p w:rsidR="00781960" w:rsidRDefault="00781960" w:rsidP="009720D5">
            <w:pPr>
              <w:pStyle w:val="ConsPlusNormal"/>
            </w:pPr>
            <w:r>
              <w:t>пользоваться первичными средствами пожаротушения;</w:t>
            </w:r>
          </w:p>
          <w:p w:rsidR="00781960" w:rsidRDefault="00781960" w:rsidP="009720D5">
            <w:pPr>
              <w:pStyle w:val="ConsPlusNormal"/>
            </w:pPr>
            <w:r>
              <w:t>анализировать состояние пожарной безопасности организации, разрабатывать приказы, инструкции и положения, устанавливающие должный противопожарный режим на объекте, обучать работников мерам пожарной безопасности;</w:t>
            </w:r>
          </w:p>
          <w:p w:rsidR="00781960" w:rsidRDefault="00781960" w:rsidP="009720D5">
            <w:pPr>
              <w:pStyle w:val="ConsPlusNormal"/>
            </w:pPr>
            <w:r>
              <w:t>разрабатывать мероприятия, направленные на усиление противопожарной защиты и предупреждение пожаров;</w:t>
            </w:r>
          </w:p>
          <w:p w:rsidR="00781960" w:rsidRDefault="00781960" w:rsidP="009720D5">
            <w:pPr>
              <w:pStyle w:val="ConsPlusNormal"/>
            </w:pPr>
            <w:r>
              <w:t>разрабатывать программы противопожарных инструктажей;</w:t>
            </w:r>
          </w:p>
          <w:p w:rsidR="00781960" w:rsidRDefault="00781960" w:rsidP="009720D5">
            <w:pPr>
              <w:pStyle w:val="ConsPlusNormal"/>
            </w:pPr>
            <w:r>
              <w:t>организовывать и проводить обучение мерам пожарной безопасности;</w:t>
            </w:r>
          </w:p>
          <w:p w:rsidR="00781960" w:rsidRDefault="00781960" w:rsidP="009720D5">
            <w:pPr>
              <w:pStyle w:val="ConsPlusNormal"/>
            </w:pPr>
            <w:r>
              <w:t>организовывать и проводить учения и тренировки по эвакуации людей и материальных ценностей из зданий, сооружений;</w:t>
            </w:r>
          </w:p>
          <w:p w:rsidR="00781960" w:rsidRDefault="00781960" w:rsidP="009720D5"/>
        </w:tc>
        <w:tc>
          <w:tcPr>
            <w:tcW w:w="3191" w:type="dxa"/>
          </w:tcPr>
          <w:p w:rsidR="00781960" w:rsidRDefault="00781960" w:rsidP="009720D5">
            <w:pPr>
              <w:pStyle w:val="ConsPlusNormal"/>
              <w:spacing w:before="220"/>
              <w:jc w:val="both"/>
            </w:pPr>
            <w:r>
              <w:t>Практические навыки применения первичных средств пожаротушения и осмотра до и после их   использования;</w:t>
            </w:r>
          </w:p>
          <w:p w:rsidR="00781960" w:rsidRPr="00D00572" w:rsidRDefault="00781960" w:rsidP="009720D5">
            <w:pPr>
              <w:rPr>
                <w:sz w:val="24"/>
                <w:szCs w:val="24"/>
              </w:rPr>
            </w:pPr>
            <w:r>
              <w:t xml:space="preserve">  </w:t>
            </w:r>
            <w:r w:rsidRPr="00D00572">
              <w:rPr>
                <w:sz w:val="24"/>
                <w:szCs w:val="24"/>
              </w:rPr>
              <w:t>навыками профессионального  и эффективного применения на практике приобретенных в процессе обучения знаний и умений</w:t>
            </w:r>
          </w:p>
        </w:tc>
      </w:tr>
    </w:tbl>
    <w:p w:rsidR="00781960" w:rsidRPr="001F4E54" w:rsidRDefault="00781960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CE63EE" w:rsidRDefault="00CE63EE" w:rsidP="00781960">
      <w:pPr>
        <w:pStyle w:val="Default"/>
        <w:rPr>
          <w:sz w:val="22"/>
          <w:szCs w:val="22"/>
        </w:rPr>
      </w:pPr>
    </w:p>
    <w:p w:rsidR="00781960" w:rsidRPr="005C7D0B" w:rsidRDefault="00781960" w:rsidP="00781960">
      <w:pPr>
        <w:pStyle w:val="Default"/>
        <w:rPr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183BBF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3BBF">
        <w:rPr>
          <w:b/>
        </w:rPr>
        <w:lastRenderedPageBreak/>
        <w:t>УЧЕБНЫЙ  ПЛАН</w:t>
      </w:r>
    </w:p>
    <w:p w:rsidR="00CE63EE" w:rsidRDefault="00CE63EE" w:rsidP="00CE63EE">
      <w:pPr>
        <w:pStyle w:val="a8"/>
        <w:rPr>
          <w:b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5529"/>
        <w:gridCol w:w="1134"/>
        <w:gridCol w:w="1701"/>
        <w:gridCol w:w="1701"/>
      </w:tblGrid>
      <w:tr w:rsidR="00CE63EE" w:rsidRPr="00E74ED0" w:rsidTr="00023DD1">
        <w:tc>
          <w:tcPr>
            <w:tcW w:w="992" w:type="dxa"/>
            <w:vMerge w:val="restart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№ п/п</w:t>
            </w:r>
          </w:p>
        </w:tc>
        <w:tc>
          <w:tcPr>
            <w:tcW w:w="5529" w:type="dxa"/>
            <w:vMerge w:val="restart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Наименование тем</w:t>
            </w:r>
          </w:p>
        </w:tc>
        <w:tc>
          <w:tcPr>
            <w:tcW w:w="1134" w:type="dxa"/>
            <w:vMerge w:val="restart"/>
            <w:vAlign w:val="center"/>
          </w:tcPr>
          <w:p w:rsidR="00CE63EE" w:rsidRPr="008F2509" w:rsidRDefault="00CE63EE" w:rsidP="00023DD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F2509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3402" w:type="dxa"/>
            <w:gridSpan w:val="2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</w:tr>
      <w:tr w:rsidR="00CE63EE" w:rsidRPr="00E74ED0" w:rsidTr="00023DD1">
        <w:tc>
          <w:tcPr>
            <w:tcW w:w="992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5529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F2509"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701" w:type="dxa"/>
            <w:vAlign w:val="center"/>
          </w:tcPr>
          <w:p w:rsidR="00CE63EE" w:rsidRDefault="00CE63EE" w:rsidP="00023DD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E63EE" w:rsidRPr="008F2509" w:rsidRDefault="00CE63EE" w:rsidP="00023DD1">
            <w:pPr>
              <w:pStyle w:val="Default"/>
              <w:jc w:val="center"/>
              <w:rPr>
                <w:sz w:val="22"/>
                <w:szCs w:val="22"/>
              </w:rPr>
            </w:pPr>
            <w:r w:rsidRPr="008F2509">
              <w:rPr>
                <w:sz w:val="22"/>
                <w:szCs w:val="22"/>
              </w:rPr>
              <w:t>практические занятия</w:t>
            </w:r>
          </w:p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</w:tr>
      <w:tr w:rsidR="0077515B" w:rsidRPr="00E74ED0" w:rsidTr="00023DD1">
        <w:trPr>
          <w:trHeight w:val="463"/>
        </w:trPr>
        <w:tc>
          <w:tcPr>
            <w:tcW w:w="992" w:type="dxa"/>
          </w:tcPr>
          <w:p w:rsidR="0077515B" w:rsidRPr="007113F2" w:rsidRDefault="0077515B" w:rsidP="00023DD1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77515B" w:rsidRDefault="0077515B" w:rsidP="00914582">
            <w:pPr>
              <w:pStyle w:val="ConsPlusTitle"/>
              <w:numPr>
                <w:ilvl w:val="0"/>
                <w:numId w:val="1"/>
              </w:numPr>
            </w:pPr>
            <w:r>
              <w:t>Организационные основы обеспечения пожарной безопасности</w:t>
            </w:r>
          </w:p>
          <w:p w:rsidR="0077515B" w:rsidRPr="007113F2" w:rsidRDefault="0077515B" w:rsidP="00914582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515B" w:rsidRPr="0077515B" w:rsidRDefault="0077515B" w:rsidP="00023DD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77515B" w:rsidRPr="00E74ED0" w:rsidTr="00023DD1">
        <w:trPr>
          <w:trHeight w:val="329"/>
        </w:trPr>
        <w:tc>
          <w:tcPr>
            <w:tcW w:w="992" w:type="dxa"/>
          </w:tcPr>
          <w:p w:rsidR="0077515B" w:rsidRPr="007113F2" w:rsidRDefault="0077515B" w:rsidP="00023DD1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77515B" w:rsidRDefault="0077515B" w:rsidP="00914582">
            <w:pPr>
              <w:pStyle w:val="ConsPlusTitle"/>
              <w:numPr>
                <w:ilvl w:val="0"/>
                <w:numId w:val="1"/>
              </w:numPr>
            </w:pPr>
            <w:r>
              <w:t>Оценка соответствия объекта защиты требованиям</w:t>
            </w:r>
          </w:p>
          <w:p w:rsidR="0077515B" w:rsidRDefault="0077515B" w:rsidP="00914582">
            <w:pPr>
              <w:pStyle w:val="ConsPlusTitle"/>
              <w:numPr>
                <w:ilvl w:val="0"/>
                <w:numId w:val="1"/>
              </w:numPr>
            </w:pPr>
            <w:r>
              <w:t>пожарной безопасности</w:t>
            </w:r>
          </w:p>
          <w:p w:rsidR="0077515B" w:rsidRPr="007113F2" w:rsidRDefault="0077515B" w:rsidP="0091458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515B" w:rsidRPr="0077515B" w:rsidRDefault="0077515B" w:rsidP="00023DD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77515B" w:rsidRPr="002A15AD" w:rsidRDefault="00D467A6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7515B" w:rsidRPr="00E74ED0" w:rsidTr="00023DD1">
        <w:tc>
          <w:tcPr>
            <w:tcW w:w="992" w:type="dxa"/>
          </w:tcPr>
          <w:p w:rsidR="0077515B" w:rsidRPr="00F246F0" w:rsidRDefault="0077515B" w:rsidP="00023DD1">
            <w:pPr>
              <w:pStyle w:val="Default"/>
              <w:ind w:left="142"/>
              <w:rPr>
                <w:sz w:val="22"/>
                <w:szCs w:val="22"/>
              </w:rPr>
            </w:pPr>
            <w:r w:rsidRPr="00F246F0">
              <w:rPr>
                <w:sz w:val="22"/>
                <w:szCs w:val="22"/>
              </w:rPr>
              <w:t>2.1</w:t>
            </w:r>
          </w:p>
        </w:tc>
        <w:tc>
          <w:tcPr>
            <w:tcW w:w="5529" w:type="dxa"/>
          </w:tcPr>
          <w:p w:rsidR="0077515B" w:rsidRDefault="0077515B" w:rsidP="00914582">
            <w:pPr>
              <w:pStyle w:val="ConsPlusTitle"/>
              <w:numPr>
                <w:ilvl w:val="0"/>
                <w:numId w:val="1"/>
              </w:numPr>
            </w:pPr>
            <w:r>
              <w:t>Общие принципы обеспечения пожарной безопасности</w:t>
            </w:r>
          </w:p>
          <w:p w:rsidR="0077515B" w:rsidRDefault="0077515B" w:rsidP="00914582">
            <w:pPr>
              <w:pStyle w:val="ConsPlusTitle"/>
              <w:numPr>
                <w:ilvl w:val="0"/>
                <w:numId w:val="1"/>
              </w:numPr>
            </w:pPr>
            <w:r>
              <w:t>объекта защиты</w:t>
            </w:r>
          </w:p>
          <w:p w:rsidR="0077515B" w:rsidRPr="00F246F0" w:rsidRDefault="0077515B" w:rsidP="0091458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7515B" w:rsidRPr="0077515B" w:rsidRDefault="0077515B" w:rsidP="00023DD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A15AD">
              <w:rPr>
                <w:color w:val="auto"/>
                <w:sz w:val="22"/>
                <w:szCs w:val="22"/>
              </w:rPr>
              <w:t>1</w:t>
            </w:r>
          </w:p>
        </w:tc>
      </w:tr>
      <w:tr w:rsidR="0077515B" w:rsidRPr="00E74ED0" w:rsidTr="00023DD1">
        <w:tc>
          <w:tcPr>
            <w:tcW w:w="992" w:type="dxa"/>
          </w:tcPr>
          <w:p w:rsidR="0077515B" w:rsidRPr="00F246F0" w:rsidRDefault="0077515B" w:rsidP="00023DD1">
            <w:pPr>
              <w:pStyle w:val="Default"/>
              <w:ind w:left="142"/>
              <w:rPr>
                <w:sz w:val="22"/>
                <w:szCs w:val="22"/>
              </w:rPr>
            </w:pPr>
            <w:r w:rsidRPr="00F246F0">
              <w:rPr>
                <w:sz w:val="22"/>
                <w:szCs w:val="22"/>
              </w:rPr>
              <w:t>2.2</w:t>
            </w:r>
          </w:p>
        </w:tc>
        <w:tc>
          <w:tcPr>
            <w:tcW w:w="5529" w:type="dxa"/>
          </w:tcPr>
          <w:p w:rsidR="0077515B" w:rsidRDefault="0077515B" w:rsidP="00914582">
            <w:pPr>
              <w:pStyle w:val="ConsPlusTitle"/>
              <w:numPr>
                <w:ilvl w:val="0"/>
                <w:numId w:val="1"/>
              </w:numPr>
            </w:pPr>
            <w:r>
              <w:t>Система предотвращения пожаров</w:t>
            </w:r>
          </w:p>
          <w:p w:rsidR="0077515B" w:rsidRPr="00F246F0" w:rsidRDefault="0077515B" w:rsidP="0091458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7515B" w:rsidRPr="0077515B" w:rsidRDefault="0077515B" w:rsidP="00023DD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A15AD">
              <w:rPr>
                <w:color w:val="auto"/>
                <w:sz w:val="22"/>
                <w:szCs w:val="22"/>
              </w:rPr>
              <w:t>-</w:t>
            </w:r>
          </w:p>
        </w:tc>
      </w:tr>
      <w:tr w:rsidR="0077515B" w:rsidRPr="00E74ED0" w:rsidTr="00023DD1">
        <w:tc>
          <w:tcPr>
            <w:tcW w:w="992" w:type="dxa"/>
          </w:tcPr>
          <w:p w:rsidR="0077515B" w:rsidRPr="00F246F0" w:rsidRDefault="0077515B" w:rsidP="00023DD1">
            <w:pPr>
              <w:pStyle w:val="Default"/>
              <w:ind w:left="142"/>
              <w:rPr>
                <w:sz w:val="22"/>
                <w:szCs w:val="22"/>
              </w:rPr>
            </w:pPr>
            <w:r w:rsidRPr="00F246F0">
              <w:rPr>
                <w:sz w:val="22"/>
                <w:szCs w:val="22"/>
              </w:rPr>
              <w:t>2.3</w:t>
            </w:r>
          </w:p>
        </w:tc>
        <w:tc>
          <w:tcPr>
            <w:tcW w:w="5529" w:type="dxa"/>
          </w:tcPr>
          <w:p w:rsidR="0077515B" w:rsidRDefault="0077515B" w:rsidP="00914582">
            <w:pPr>
              <w:pStyle w:val="ConsPlusTitle"/>
              <w:numPr>
                <w:ilvl w:val="0"/>
                <w:numId w:val="1"/>
              </w:numPr>
            </w:pPr>
            <w:r>
              <w:t>Системы противопожарной защиты</w:t>
            </w:r>
          </w:p>
          <w:p w:rsidR="0077515B" w:rsidRPr="00F246F0" w:rsidRDefault="0077515B" w:rsidP="0091458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7515B" w:rsidRPr="0077515B" w:rsidRDefault="0077515B" w:rsidP="00023DD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77515B" w:rsidRPr="00E74ED0" w:rsidTr="00023DD1">
        <w:tc>
          <w:tcPr>
            <w:tcW w:w="992" w:type="dxa"/>
          </w:tcPr>
          <w:p w:rsidR="0077515B" w:rsidRPr="007113F2" w:rsidRDefault="0077515B" w:rsidP="00023DD1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77515B" w:rsidRPr="007113F2" w:rsidRDefault="0077515B" w:rsidP="00914582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13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Проверка знания </w:t>
            </w:r>
          </w:p>
        </w:tc>
        <w:tc>
          <w:tcPr>
            <w:tcW w:w="1134" w:type="dxa"/>
            <w:vAlign w:val="center"/>
          </w:tcPr>
          <w:p w:rsidR="0077515B" w:rsidRPr="0077515B" w:rsidRDefault="0077515B" w:rsidP="00023DD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7515B" w:rsidRPr="002A15AD" w:rsidRDefault="0077515B" w:rsidP="001A71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914582" w:rsidRPr="00E74ED0" w:rsidTr="00023DD1">
        <w:tc>
          <w:tcPr>
            <w:tcW w:w="992" w:type="dxa"/>
          </w:tcPr>
          <w:p w:rsidR="00914582" w:rsidRPr="007113F2" w:rsidRDefault="00914582" w:rsidP="00023DD1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914582" w:rsidRPr="007113F2" w:rsidRDefault="00914582" w:rsidP="00023DD1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14582" w:rsidRPr="0077515B" w:rsidRDefault="0077515B" w:rsidP="00023DD1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914582" w:rsidRPr="0077515B" w:rsidRDefault="0077515B" w:rsidP="00023DD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77515B">
              <w:rPr>
                <w:b/>
                <w:color w:val="auto"/>
                <w:sz w:val="22"/>
                <w:szCs w:val="22"/>
              </w:rPr>
              <w:t>1</w:t>
            </w:r>
            <w:r w:rsidR="00D467A6">
              <w:rPr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914582" w:rsidRPr="0077515B" w:rsidRDefault="0077515B" w:rsidP="00023DD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77515B">
              <w:rPr>
                <w:b/>
                <w:color w:val="auto"/>
                <w:sz w:val="22"/>
                <w:szCs w:val="22"/>
              </w:rPr>
              <w:t>4</w:t>
            </w:r>
          </w:p>
        </w:tc>
      </w:tr>
    </w:tbl>
    <w:p w:rsidR="00CE63EE" w:rsidRPr="003D78C6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B71437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71437">
        <w:rPr>
          <w:b/>
          <w:sz w:val="24"/>
          <w:szCs w:val="24"/>
        </w:rPr>
        <w:t>КАЛЕНДАРНЫЙ УЧЕБНЫЙ ГРАФИК</w:t>
      </w:r>
    </w:p>
    <w:p w:rsidR="00CE63EE" w:rsidRPr="00B71437" w:rsidRDefault="00CE63EE" w:rsidP="00CE63EE">
      <w:pPr>
        <w:rPr>
          <w:sz w:val="24"/>
          <w:szCs w:val="24"/>
        </w:rPr>
      </w:pPr>
    </w:p>
    <w:p w:rsidR="00CE63EE" w:rsidRPr="00B71437" w:rsidRDefault="00CE63EE" w:rsidP="00CE63EE">
      <w:pPr>
        <w:rPr>
          <w:sz w:val="24"/>
          <w:szCs w:val="24"/>
        </w:rPr>
      </w:pPr>
      <w:r w:rsidRPr="00B71437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CE63EE" w:rsidRDefault="00CE63EE" w:rsidP="00CE63EE">
      <w:pPr>
        <w:pStyle w:val="Default"/>
        <w:jc w:val="center"/>
        <w:rPr>
          <w:b/>
          <w:sz w:val="28"/>
          <w:szCs w:val="28"/>
        </w:rPr>
      </w:pPr>
    </w:p>
    <w:p w:rsidR="00CE63EE" w:rsidRPr="003D78C6" w:rsidRDefault="00CE63EE" w:rsidP="00CE63EE">
      <w:pPr>
        <w:pStyle w:val="Default"/>
        <w:jc w:val="center"/>
        <w:rPr>
          <w:b/>
          <w:sz w:val="28"/>
          <w:szCs w:val="28"/>
        </w:rPr>
      </w:pPr>
      <w:r w:rsidRPr="003D78C6">
        <w:rPr>
          <w:b/>
          <w:sz w:val="28"/>
          <w:szCs w:val="28"/>
        </w:rPr>
        <w:t>Содержание программы</w:t>
      </w:r>
    </w:p>
    <w:p w:rsidR="00CE63EE" w:rsidRPr="00C84D1E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CB5DAB" w:rsidRDefault="00CB5DAB" w:rsidP="00CB5DAB">
      <w:pPr>
        <w:pStyle w:val="ConsPlusTitle"/>
        <w:numPr>
          <w:ilvl w:val="0"/>
          <w:numId w:val="1"/>
        </w:numPr>
        <w:jc w:val="center"/>
        <w:outlineLvl w:val="3"/>
      </w:pPr>
      <w:r>
        <w:t>Модуль 1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</w:pPr>
      <w:r>
        <w:t>Организационные основы обеспечения пожарной безопасности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1.1. Государственное регулирование в области пожарной безопасности</w:t>
      </w: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1.2. Права, обязанности и ответственность организаций в области пожарной безопасности</w:t>
      </w:r>
    </w:p>
    <w:p w:rsidR="00CB5DAB" w:rsidRDefault="00CB5DAB" w:rsidP="00D01341">
      <w:pPr>
        <w:pStyle w:val="ConsPlusNormal"/>
        <w:numPr>
          <w:ilvl w:val="0"/>
          <w:numId w:val="1"/>
        </w:numPr>
        <w:jc w:val="center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1.3. Противопожарный режим на объекте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Normal"/>
        <w:numPr>
          <w:ilvl w:val="0"/>
          <w:numId w:val="1"/>
        </w:numPr>
        <w:jc w:val="center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1.4. Противопожарная пропаганда и обучение работников организаций мерам пожарной безопасности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D01341" w:rsidP="00CB5DAB">
      <w:pPr>
        <w:pStyle w:val="ConsPlusTitle"/>
        <w:numPr>
          <w:ilvl w:val="0"/>
          <w:numId w:val="1"/>
        </w:numPr>
        <w:jc w:val="both"/>
        <w:outlineLvl w:val="4"/>
      </w:pPr>
      <w:r>
        <w:t xml:space="preserve">                                                                </w:t>
      </w:r>
      <w:r w:rsidR="00CB5DAB">
        <w:t>Практические занятия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  <w:outlineLvl w:val="3"/>
      </w:pPr>
      <w:r>
        <w:t>Модуль 2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</w:pPr>
      <w:r>
        <w:t>Оценка соответствия объекта защиты требованиям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</w:pPr>
      <w:r>
        <w:t>пожарной безопасности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2.1. Система обеспечения пожарной безопасности объекта защиты.</w:t>
      </w: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2.2. Аккредитация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lastRenderedPageBreak/>
        <w:t>Тема 2.3. Независимая оценка пожарного риска (аудит пожарной безопасности)</w:t>
      </w: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2.4. Федеральный государственный пожарный надзор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2.5. Подтверждение соответствия объектов защиты требованиям пожарной безопасности</w:t>
      </w: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2.6. Лицензирование и декларирование в области пожарной безопасности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CB5DAB">
      <w:pPr>
        <w:pStyle w:val="ConsPlusTitle"/>
        <w:numPr>
          <w:ilvl w:val="0"/>
          <w:numId w:val="1"/>
        </w:numPr>
        <w:jc w:val="center"/>
        <w:outlineLvl w:val="3"/>
      </w:pPr>
      <w:r>
        <w:t>Модуль 3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</w:pPr>
      <w:r>
        <w:t>Общие принципы обеспечения пожарной безопасности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</w:pPr>
      <w:r>
        <w:t>объекта защиты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3.1. Классификация пожаров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3.2. Требования пожарной безопасности к электроснабжению и электрооборудованию зданий, сооружений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3.3. Молниезащита зданий и сооружений</w:t>
      </w: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3.4. Требования пожарной безопасности к инженерному оборудованию зданий и сооружений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3.5. Требования пожарной безопасности к проходам, проездам и подъездам зданий и сооружений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CB5DAB">
      <w:pPr>
        <w:pStyle w:val="ConsPlusTitle"/>
        <w:numPr>
          <w:ilvl w:val="0"/>
          <w:numId w:val="1"/>
        </w:numPr>
        <w:jc w:val="both"/>
        <w:outlineLvl w:val="4"/>
      </w:pPr>
      <w:r>
        <w:t>Тема 3.6. Требования к противопожарным расстояниям между зданиями и сооружениями</w:t>
      </w: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3.7. Обеспечение деятельности подразделений пожарной охраны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both"/>
        <w:outlineLvl w:val="4"/>
      </w:pPr>
      <w:r>
        <w:t>Тема 3.8. Требования пожарной безопасности к системам теплоснабжения и отопления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both"/>
        <w:outlineLvl w:val="4"/>
      </w:pPr>
      <w:r>
        <w:t>Тема 3.9. Требования правил противопожарного режима к пожароопасным работам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CB5DAB">
      <w:pPr>
        <w:pStyle w:val="ConsPlusTitle"/>
        <w:numPr>
          <w:ilvl w:val="0"/>
          <w:numId w:val="1"/>
        </w:numPr>
        <w:jc w:val="center"/>
        <w:outlineLvl w:val="3"/>
      </w:pPr>
      <w:r>
        <w:t>Модуль 4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</w:pPr>
      <w:r>
        <w:t>Система предотвращения пожаров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CB5DAB">
      <w:pPr>
        <w:pStyle w:val="ConsPlusTitle"/>
        <w:numPr>
          <w:ilvl w:val="0"/>
          <w:numId w:val="1"/>
        </w:numPr>
        <w:jc w:val="both"/>
        <w:outlineLvl w:val="4"/>
      </w:pPr>
      <w:r>
        <w:t>Тема 4.1. Способы исключения условий образования горючей среды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4.2. Способы исключения условий образования в горючей среде (или внесения в нее) источников зажигания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  <w:outlineLvl w:val="3"/>
      </w:pPr>
      <w:r>
        <w:t>Модуль 5</w:t>
      </w:r>
    </w:p>
    <w:p w:rsidR="00CB5DAB" w:rsidRDefault="00CB5DAB" w:rsidP="00CB5DAB">
      <w:pPr>
        <w:pStyle w:val="ConsPlusTitle"/>
        <w:numPr>
          <w:ilvl w:val="0"/>
          <w:numId w:val="1"/>
        </w:numPr>
        <w:jc w:val="center"/>
      </w:pPr>
      <w:r>
        <w:t>Системы противопожарной защиты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CB5DAB">
      <w:pPr>
        <w:pStyle w:val="ConsPlusTitle"/>
        <w:numPr>
          <w:ilvl w:val="0"/>
          <w:numId w:val="1"/>
        </w:numPr>
        <w:jc w:val="both"/>
        <w:outlineLvl w:val="4"/>
      </w:pPr>
      <w:r>
        <w:t>Тема 5.1. Способы защиты людей и имущества от воздействия опасных факторов пожара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5.2. Пути эвакуации людей при пожаре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5.3. Системы обнаружения пожара, оповещения и управления эвакуацией людей при пожаре</w:t>
      </w:r>
    </w:p>
    <w:p w:rsidR="00CB5DAB" w:rsidRDefault="00CB5DAB" w:rsidP="00D01341">
      <w:pPr>
        <w:pStyle w:val="ConsPlusNormal"/>
        <w:numPr>
          <w:ilvl w:val="0"/>
          <w:numId w:val="1"/>
        </w:numPr>
        <w:jc w:val="center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5.4. Системы коллективной защиты, средства индивидуальной защиты и спасения людей от опасных факторов пожара</w:t>
      </w:r>
    </w:p>
    <w:p w:rsidR="00CB5DAB" w:rsidRDefault="00CB5DAB" w:rsidP="00D01341">
      <w:pPr>
        <w:pStyle w:val="ConsPlusNormal"/>
        <w:numPr>
          <w:ilvl w:val="0"/>
          <w:numId w:val="1"/>
        </w:numPr>
        <w:jc w:val="center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5.5. Система противодымной защиты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5.6. Огнестойкость и пожарная опасность зданий, сооружений и пожарных отсеков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5.7. Ограничение распространения пожара за пределы очага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lastRenderedPageBreak/>
        <w:t>Тема 5.8. Первичные средства пожаротушения в зданиях и сооружениях</w:t>
      </w:r>
    </w:p>
    <w:p w:rsidR="00CB5DAB" w:rsidRDefault="00CB5DAB" w:rsidP="00CB5DAB">
      <w:pPr>
        <w:pStyle w:val="ConsPlusNormal"/>
        <w:numPr>
          <w:ilvl w:val="0"/>
          <w:numId w:val="1"/>
        </w:numPr>
        <w:jc w:val="both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5.9. Системы автоматического пожаротушения и пожарной сигнализации</w:t>
      </w:r>
    </w:p>
    <w:p w:rsidR="00CB5DAB" w:rsidRDefault="00CB5DAB" w:rsidP="00D01341">
      <w:pPr>
        <w:pStyle w:val="ConsPlusNormal"/>
        <w:numPr>
          <w:ilvl w:val="0"/>
          <w:numId w:val="1"/>
        </w:numPr>
        <w:jc w:val="center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5.10. Общие требования к пожарному оборудованию</w:t>
      </w: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5.11. Источники противопожарного водоснабжения</w:t>
      </w:r>
    </w:p>
    <w:p w:rsidR="00CB5DAB" w:rsidRDefault="00CB5DAB" w:rsidP="00D01341">
      <w:pPr>
        <w:pStyle w:val="ConsPlusNormal"/>
        <w:numPr>
          <w:ilvl w:val="0"/>
          <w:numId w:val="1"/>
        </w:numPr>
        <w:jc w:val="center"/>
      </w:pP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Тема 5.12. Системы противопожарной защиты многофункциональных зданий</w:t>
      </w:r>
      <w:r w:rsidR="00D01341">
        <w:t>.</w:t>
      </w:r>
    </w:p>
    <w:p w:rsidR="00CB5DAB" w:rsidRDefault="00CB5DAB" w:rsidP="00D01341">
      <w:pPr>
        <w:pStyle w:val="ConsPlusTitle"/>
        <w:numPr>
          <w:ilvl w:val="0"/>
          <w:numId w:val="1"/>
        </w:numPr>
        <w:jc w:val="center"/>
        <w:outlineLvl w:val="4"/>
      </w:pPr>
      <w:r>
        <w:t>Практические занятия</w:t>
      </w:r>
    </w:p>
    <w:p w:rsidR="00CE63EE" w:rsidRPr="00D045F0" w:rsidRDefault="00CE63EE" w:rsidP="00CE63EE">
      <w:pPr>
        <w:pStyle w:val="Default"/>
        <w:jc w:val="center"/>
        <w:rPr>
          <w:b/>
          <w:color w:val="auto"/>
          <w:highlight w:val="yellow"/>
        </w:rPr>
      </w:pPr>
      <w:r w:rsidRPr="00D045F0">
        <w:rPr>
          <w:b/>
          <w:color w:val="auto"/>
        </w:rPr>
        <w:t>5. Проверка знания</w:t>
      </w:r>
    </w:p>
    <w:p w:rsidR="00CE63EE" w:rsidRPr="00D045F0" w:rsidRDefault="00CE63EE" w:rsidP="00CE63EE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sectPr w:rsidR="00CE63EE" w:rsidSect="0083134B">
      <w:headerReference w:type="default" r:id="rId7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4DA" w:rsidRDefault="004804DA" w:rsidP="0083134B">
      <w:r>
        <w:separator/>
      </w:r>
    </w:p>
  </w:endnote>
  <w:endnote w:type="continuationSeparator" w:id="1">
    <w:p w:rsidR="004804DA" w:rsidRDefault="004804DA" w:rsidP="0083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4DA" w:rsidRDefault="004804DA" w:rsidP="0083134B">
      <w:r>
        <w:separator/>
      </w:r>
    </w:p>
  </w:footnote>
  <w:footnote w:type="continuationSeparator" w:id="1">
    <w:p w:rsidR="004804DA" w:rsidRDefault="004804DA" w:rsidP="00831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3C2D8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3C2D88" w:rsidRDefault="00F558A7" w:rsidP="00497EF2">
          <w:pPr>
            <w:pStyle w:val="a3"/>
            <w:snapToGrid w:val="0"/>
            <w:jc w:val="center"/>
            <w:rPr>
              <w:sz w:val="28"/>
              <w:szCs w:val="28"/>
            </w:rPr>
          </w:pPr>
          <w:r w:rsidRPr="00F558A7">
            <w:rPr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.15pt;height:27.55pt" o:bordertopcolor="this" o:borderleftcolor="this" o:borderbottomcolor="this" o:borderrightcolor="this" filled="t">
                <v:fill color2="black"/>
                <v:imagedata r:id="rId1" o:title=""/>
                <w10:bordertop space="4"/>
                <w10:borderleft space="7"/>
                <w10:borderbottom space="4"/>
                <w10:borderright space="7"/>
              </v:shape>
            </w:pict>
          </w:r>
        </w:p>
        <w:p w:rsidR="003C2D88" w:rsidRDefault="004804DA" w:rsidP="00497EF2">
          <w:pPr>
            <w:pStyle w:val="a3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3C2D88" w:rsidRDefault="004804DA" w:rsidP="00497EF2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3C2D88" w:rsidRDefault="00CE63EE" w:rsidP="00497EF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3C2D88" w:rsidRDefault="00CE63EE" w:rsidP="00497EF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3C2D8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C2D88" w:rsidRDefault="004804DA" w:rsidP="00497EF2">
          <w:pPr>
            <w:pStyle w:val="a3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3C2D88" w:rsidRDefault="00CE63EE" w:rsidP="00497EF2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F558A7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F558A7">
            <w:rPr>
              <w:sz w:val="18"/>
              <w:szCs w:val="18"/>
            </w:rPr>
            <w:fldChar w:fldCharType="separate"/>
          </w:r>
          <w:r w:rsidR="00406D2D">
            <w:rPr>
              <w:noProof/>
              <w:sz w:val="18"/>
              <w:szCs w:val="18"/>
            </w:rPr>
            <w:t>5</w:t>
          </w:r>
          <w:r w:rsidR="00F558A7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C735AF">
            <w:t>14</w:t>
          </w:r>
        </w:p>
        <w:p w:rsidR="003C2D88" w:rsidRDefault="004804DA" w:rsidP="00497EF2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B66A7E" w:rsidRDefault="004804DA"/>
  <w:p w:rsidR="00B66A7E" w:rsidRDefault="004804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771AC"/>
    <w:multiLevelType w:val="hybridMultilevel"/>
    <w:tmpl w:val="32066E98"/>
    <w:lvl w:ilvl="0" w:tplc="48A6763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276EE"/>
    <w:multiLevelType w:val="hybridMultilevel"/>
    <w:tmpl w:val="6B8C665A"/>
    <w:lvl w:ilvl="0" w:tplc="9D38E8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CE63EE"/>
    <w:rsid w:val="00064FB7"/>
    <w:rsid w:val="00073FCC"/>
    <w:rsid w:val="000D1C11"/>
    <w:rsid w:val="000F12F2"/>
    <w:rsid w:val="001453B0"/>
    <w:rsid w:val="0015779A"/>
    <w:rsid w:val="002B029D"/>
    <w:rsid w:val="00310F9E"/>
    <w:rsid w:val="00326030"/>
    <w:rsid w:val="003678F0"/>
    <w:rsid w:val="00376CBB"/>
    <w:rsid w:val="003A51F6"/>
    <w:rsid w:val="00406D2D"/>
    <w:rsid w:val="00415FC1"/>
    <w:rsid w:val="004351D3"/>
    <w:rsid w:val="004737A5"/>
    <w:rsid w:val="004770B3"/>
    <w:rsid w:val="004804DA"/>
    <w:rsid w:val="004B09DF"/>
    <w:rsid w:val="004B5B40"/>
    <w:rsid w:val="005C7D0B"/>
    <w:rsid w:val="00650E14"/>
    <w:rsid w:val="00655560"/>
    <w:rsid w:val="006E3E47"/>
    <w:rsid w:val="0070589E"/>
    <w:rsid w:val="0070676F"/>
    <w:rsid w:val="007236CC"/>
    <w:rsid w:val="00727D99"/>
    <w:rsid w:val="0077515B"/>
    <w:rsid w:val="00781960"/>
    <w:rsid w:val="007F3990"/>
    <w:rsid w:val="00801C26"/>
    <w:rsid w:val="00822BC2"/>
    <w:rsid w:val="0083134B"/>
    <w:rsid w:val="0084601A"/>
    <w:rsid w:val="008A7FF8"/>
    <w:rsid w:val="008D7478"/>
    <w:rsid w:val="008F02F9"/>
    <w:rsid w:val="008F3D00"/>
    <w:rsid w:val="00913116"/>
    <w:rsid w:val="00914582"/>
    <w:rsid w:val="00983EB8"/>
    <w:rsid w:val="009A6C09"/>
    <w:rsid w:val="009C4531"/>
    <w:rsid w:val="009F07C4"/>
    <w:rsid w:val="00A3256C"/>
    <w:rsid w:val="00A755BE"/>
    <w:rsid w:val="00AB181A"/>
    <w:rsid w:val="00BB2EFD"/>
    <w:rsid w:val="00BF4C8E"/>
    <w:rsid w:val="00C04857"/>
    <w:rsid w:val="00C2065B"/>
    <w:rsid w:val="00C735AF"/>
    <w:rsid w:val="00CB5DAB"/>
    <w:rsid w:val="00CE63EE"/>
    <w:rsid w:val="00D01341"/>
    <w:rsid w:val="00D467A6"/>
    <w:rsid w:val="00DA0895"/>
    <w:rsid w:val="00DC3F0E"/>
    <w:rsid w:val="00E53FA7"/>
    <w:rsid w:val="00E83AB5"/>
    <w:rsid w:val="00EE104D"/>
    <w:rsid w:val="00F1079E"/>
    <w:rsid w:val="00F558A7"/>
    <w:rsid w:val="00F93194"/>
    <w:rsid w:val="00FB4DB3"/>
    <w:rsid w:val="00FE12E8"/>
    <w:rsid w:val="00FF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E63E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3E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paragraph" w:styleId="a3">
    <w:name w:val="header"/>
    <w:basedOn w:val="a"/>
    <w:link w:val="a4"/>
    <w:rsid w:val="00CE63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63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CE63E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Strong"/>
    <w:qFormat/>
    <w:rsid w:val="00CE63EE"/>
    <w:rPr>
      <w:b/>
      <w:bCs/>
    </w:rPr>
  </w:style>
  <w:style w:type="paragraph" w:styleId="a6">
    <w:name w:val="Normal (Web)"/>
    <w:basedOn w:val="a"/>
    <w:rsid w:val="00CE63EE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CE63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E63EE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  <w:style w:type="paragraph" w:styleId="a7">
    <w:name w:val="No Spacing"/>
    <w:qFormat/>
    <w:rsid w:val="00CE63EE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CE63E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E63EE"/>
    <w:rPr>
      <w:color w:val="0000FF"/>
      <w:u w:val="single"/>
    </w:rPr>
  </w:style>
  <w:style w:type="paragraph" w:customStyle="1" w:styleId="12TABL-txt">
    <w:name w:val="12TABL-txt"/>
    <w:basedOn w:val="a"/>
    <w:uiPriority w:val="99"/>
    <w:rsid w:val="00CE63EE"/>
    <w:pPr>
      <w:widowControl/>
      <w:suppressAutoHyphens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markedcontent">
    <w:name w:val="markedcontent"/>
    <w:basedOn w:val="a0"/>
    <w:rsid w:val="00CE63EE"/>
  </w:style>
  <w:style w:type="paragraph" w:customStyle="1" w:styleId="ConsPlusDocList">
    <w:name w:val="ConsPlusDocList"/>
    <w:next w:val="a"/>
    <w:rsid w:val="00CE63EE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CE63E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  <w:style w:type="table" w:styleId="aa">
    <w:name w:val="Table Grid"/>
    <w:basedOn w:val="a1"/>
    <w:uiPriority w:val="59"/>
    <w:rsid w:val="007819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C735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735A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4B5B4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5B4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2024-09-30T06:14:00Z</cp:lastPrinted>
  <dcterms:created xsi:type="dcterms:W3CDTF">2025-09-11T11:00:00Z</dcterms:created>
  <dcterms:modified xsi:type="dcterms:W3CDTF">2025-09-11T11:00:00Z</dcterms:modified>
</cp:coreProperties>
</file>