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F56" w:rsidRDefault="00FA6F56" w:rsidP="004E1BDB">
      <w:pPr>
        <w:shd w:val="clear" w:color="auto" w:fill="FFFFFF"/>
      </w:pPr>
    </w:p>
    <w:tbl>
      <w:tblPr>
        <w:tblW w:w="9570" w:type="dxa"/>
        <w:tblCellSpacing w:w="0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785"/>
        <w:gridCol w:w="4785"/>
      </w:tblGrid>
      <w:tr w:rsidR="00FA6F56" w:rsidRPr="004E1BDB">
        <w:trPr>
          <w:tblCellSpacing w:w="0" w:type="dxa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6F56" w:rsidRDefault="00FA6F56">
            <w:pPr>
              <w:pStyle w:val="af4"/>
            </w:pPr>
          </w:p>
          <w:p w:rsidR="00BC6FEE" w:rsidRDefault="00BC6FEE">
            <w:pPr>
              <w:pStyle w:val="af4"/>
            </w:pPr>
          </w:p>
          <w:p w:rsidR="00BC6FEE" w:rsidRDefault="00BC6FEE">
            <w:pPr>
              <w:pStyle w:val="af4"/>
            </w:pPr>
          </w:p>
          <w:p w:rsidR="00BC6FEE" w:rsidRDefault="00BC6FEE">
            <w:pPr>
              <w:pStyle w:val="af4"/>
            </w:pPr>
          </w:p>
          <w:p w:rsidR="00BC6FEE" w:rsidRDefault="00BC6FEE">
            <w:pPr>
              <w:pStyle w:val="af4"/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6F56" w:rsidRPr="004E1BDB" w:rsidRDefault="00FA6F56">
            <w:pPr>
              <w:pStyle w:val="ac"/>
              <w:jc w:val="center"/>
            </w:pPr>
          </w:p>
        </w:tc>
      </w:tr>
    </w:tbl>
    <w:p w:rsidR="00FA6F56" w:rsidRDefault="00FA6F56" w:rsidP="00C11500">
      <w:pPr>
        <w:shd w:val="clear" w:color="auto" w:fill="FFFFFF"/>
        <w:rPr>
          <w:b/>
          <w:sz w:val="28"/>
          <w:szCs w:val="28"/>
        </w:rPr>
      </w:pPr>
    </w:p>
    <w:p w:rsidR="00152AF5" w:rsidRDefault="00152AF5" w:rsidP="00152AF5">
      <w:pPr>
        <w:shd w:val="clear" w:color="auto" w:fill="FFFFFF"/>
        <w:jc w:val="center"/>
        <w:rPr>
          <w:b/>
          <w:sz w:val="28"/>
          <w:szCs w:val="28"/>
        </w:rPr>
      </w:pPr>
    </w:p>
    <w:p w:rsidR="00152AF5" w:rsidRDefault="00152AF5" w:rsidP="00152AF5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ОСНОВНАЯ ПРОГРАММА ПРОФЕССИОНАЛЬНОГО ОБУЧЕНИЯ</w:t>
      </w:r>
    </w:p>
    <w:p w:rsidR="00CD7660" w:rsidRPr="00331A49" w:rsidRDefault="00CD7660" w:rsidP="00CD7660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Программа профессиональной подготовки</w:t>
      </w:r>
    </w:p>
    <w:p w:rsidR="00FA6F56" w:rsidRDefault="006A42BD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   </w:t>
      </w:r>
      <w:r w:rsidR="00152AF5">
        <w:rPr>
          <w:b/>
          <w:sz w:val="28"/>
          <w:szCs w:val="28"/>
        </w:rPr>
        <w:t>По п</w:t>
      </w:r>
      <w:r>
        <w:rPr>
          <w:b/>
          <w:sz w:val="28"/>
          <w:szCs w:val="28"/>
        </w:rPr>
        <w:t>рофесси</w:t>
      </w:r>
      <w:r w:rsidR="00152AF5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>:</w:t>
      </w:r>
      <w:r>
        <w:rPr>
          <w:sz w:val="24"/>
          <w:szCs w:val="24"/>
        </w:rPr>
        <w:t xml:space="preserve">  </w:t>
      </w:r>
      <w:r>
        <w:rPr>
          <w:b/>
          <w:sz w:val="32"/>
          <w:szCs w:val="32"/>
          <w:u w:val="single"/>
        </w:rPr>
        <w:t>Оператор товарный</w:t>
      </w:r>
    </w:p>
    <w:p w:rsidR="00FA6F56" w:rsidRPr="00FC402B" w:rsidRDefault="006A42BD" w:rsidP="00FC402B">
      <w:pPr>
        <w:rPr>
          <w:sz w:val="24"/>
          <w:szCs w:val="24"/>
          <w:u w:val="single"/>
        </w:rPr>
      </w:pPr>
      <w:r>
        <w:rPr>
          <w:b/>
          <w:color w:val="FF0000"/>
          <w:sz w:val="28"/>
          <w:szCs w:val="28"/>
        </w:rPr>
        <w:t xml:space="preserve">        </w:t>
      </w:r>
      <w:r>
        <w:rPr>
          <w:b/>
          <w:sz w:val="28"/>
          <w:szCs w:val="28"/>
        </w:rPr>
        <w:t>Разряд:</w:t>
      </w:r>
      <w:r>
        <w:rPr>
          <w:sz w:val="24"/>
          <w:szCs w:val="24"/>
        </w:rPr>
        <w:t xml:space="preserve">  </w:t>
      </w:r>
      <w:r>
        <w:rPr>
          <w:b/>
          <w:sz w:val="28"/>
          <w:szCs w:val="28"/>
          <w:u w:val="single"/>
        </w:rPr>
        <w:t>3</w:t>
      </w:r>
      <w:bookmarkStart w:id="0" w:name="_GoBack"/>
      <w:bookmarkEnd w:id="0"/>
    </w:p>
    <w:p w:rsidR="00FA6F56" w:rsidRDefault="006A42BD">
      <w:pPr>
        <w:rPr>
          <w:sz w:val="24"/>
          <w:szCs w:val="24"/>
        </w:rPr>
      </w:pPr>
      <w:r>
        <w:rPr>
          <w:b/>
          <w:sz w:val="28"/>
          <w:szCs w:val="28"/>
        </w:rPr>
        <w:t xml:space="preserve">        Код профессии:</w:t>
      </w:r>
      <w:r w:rsidR="00FC402B">
        <w:rPr>
          <w:sz w:val="24"/>
          <w:szCs w:val="24"/>
        </w:rPr>
        <w:t xml:space="preserve"> </w:t>
      </w:r>
      <w:r w:rsidR="00FC402B" w:rsidRPr="00FC402B">
        <w:rPr>
          <w:b/>
          <w:sz w:val="24"/>
          <w:szCs w:val="24"/>
          <w:u w:val="single"/>
        </w:rPr>
        <w:t>16085</w:t>
      </w:r>
    </w:p>
    <w:p w:rsidR="00FC402B" w:rsidRDefault="00FC402B">
      <w:pPr>
        <w:rPr>
          <w:sz w:val="24"/>
          <w:szCs w:val="24"/>
        </w:rPr>
      </w:pPr>
    </w:p>
    <w:p w:rsidR="00FC402B" w:rsidRDefault="00FC402B">
      <w:pPr>
        <w:rPr>
          <w:sz w:val="24"/>
          <w:szCs w:val="24"/>
        </w:rPr>
      </w:pPr>
    </w:p>
    <w:p w:rsidR="00FC402B" w:rsidRDefault="00FC402B">
      <w:pPr>
        <w:rPr>
          <w:sz w:val="24"/>
          <w:szCs w:val="24"/>
        </w:rPr>
      </w:pPr>
    </w:p>
    <w:p w:rsidR="00FC402B" w:rsidRDefault="00FC402B">
      <w:pPr>
        <w:rPr>
          <w:b/>
          <w:color w:val="FF0000"/>
          <w:sz w:val="28"/>
          <w:szCs w:val="28"/>
          <w:u w:val="single"/>
        </w:rPr>
      </w:pPr>
    </w:p>
    <w:p w:rsidR="00BC6FEE" w:rsidRDefault="00BC6FEE">
      <w:pPr>
        <w:rPr>
          <w:b/>
          <w:color w:val="FF0000"/>
          <w:sz w:val="28"/>
          <w:szCs w:val="28"/>
          <w:u w:val="single"/>
        </w:rPr>
      </w:pPr>
    </w:p>
    <w:p w:rsidR="00BC6FEE" w:rsidRDefault="00BC6FEE">
      <w:pPr>
        <w:rPr>
          <w:b/>
          <w:color w:val="FF0000"/>
          <w:sz w:val="28"/>
          <w:szCs w:val="28"/>
          <w:u w:val="single"/>
        </w:rPr>
      </w:pPr>
    </w:p>
    <w:p w:rsidR="00FC402B" w:rsidRDefault="00FC402B">
      <w:pPr>
        <w:rPr>
          <w:b/>
          <w:color w:val="FF0000"/>
          <w:sz w:val="28"/>
          <w:szCs w:val="28"/>
          <w:u w:val="single"/>
        </w:rPr>
      </w:pPr>
    </w:p>
    <w:p w:rsidR="00152AF5" w:rsidRDefault="00152AF5">
      <w:pPr>
        <w:rPr>
          <w:b/>
          <w:color w:val="FF0000"/>
          <w:sz w:val="28"/>
          <w:szCs w:val="28"/>
          <w:u w:val="single"/>
        </w:rPr>
      </w:pPr>
    </w:p>
    <w:p w:rsidR="00FA6F56" w:rsidRDefault="006A42BD" w:rsidP="00C11500">
      <w:pPr>
        <w:pStyle w:val="1"/>
        <w:tabs>
          <w:tab w:val="clear" w:pos="0"/>
        </w:tabs>
        <w:ind w:left="0" w:firstLine="0"/>
      </w:pPr>
      <w:r>
        <w:t>г.Сызрань 202</w:t>
      </w:r>
      <w:r w:rsidR="00364463">
        <w:t>4</w:t>
      </w:r>
    </w:p>
    <w:p w:rsidR="00FC402B" w:rsidRDefault="00FC402B" w:rsidP="00FC402B">
      <w:pPr>
        <w:pStyle w:val="Default"/>
        <w:tabs>
          <w:tab w:val="left" w:pos="0"/>
        </w:tabs>
        <w:rPr>
          <w:sz w:val="22"/>
          <w:szCs w:val="22"/>
        </w:rPr>
      </w:pPr>
    </w:p>
    <w:p w:rsidR="00FA6F56" w:rsidRPr="00C11500" w:rsidRDefault="006A42BD" w:rsidP="00C11500">
      <w:pPr>
        <w:pStyle w:val="Default"/>
        <w:numPr>
          <w:ilvl w:val="0"/>
          <w:numId w:val="2"/>
        </w:numPr>
        <w:jc w:val="center"/>
        <w:rPr>
          <w:sz w:val="22"/>
          <w:szCs w:val="22"/>
        </w:rPr>
      </w:pPr>
      <w:r w:rsidRPr="00C11500">
        <w:rPr>
          <w:b/>
        </w:rPr>
        <w:lastRenderedPageBreak/>
        <w:t>ЦЕЛЬ И ПЛАНИРУЕМЫЕ РЕЗУЛЬТАТЫ ОБУЧЕНИЯ</w:t>
      </w:r>
    </w:p>
    <w:p w:rsidR="00FA6F56" w:rsidRDefault="006A42BD">
      <w:pPr>
        <w:pStyle w:val="Default"/>
        <w:ind w:left="-426" w:firstLine="426"/>
      </w:pPr>
      <w:r>
        <w:t>Цель освоения программы - приобретение профессиональных компетенций, знаний, умений и навыков обслуживания оборудования при приеме, размещении, хранении, перекачке, отпуске нефти, газа, газового конденсата и продуктов их переработки, реагентов и других продуктов.</w:t>
      </w:r>
    </w:p>
    <w:p w:rsidR="00FA6F56" w:rsidRPr="00C11500" w:rsidRDefault="006A42BD" w:rsidP="00C11500">
      <w:pPr>
        <w:pStyle w:val="Default"/>
      </w:pPr>
      <w:r>
        <w:t>Программа направлена на освоение следующих профессиональных компетенций</w:t>
      </w:r>
    </w:p>
    <w:tbl>
      <w:tblPr>
        <w:tblpPr w:leftFromText="180" w:rightFromText="180" w:vertAnchor="text" w:horzAnchor="margin" w:tblpXSpec="center" w:tblpY="19"/>
        <w:tblW w:w="108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660"/>
        <w:gridCol w:w="4536"/>
        <w:gridCol w:w="3685"/>
      </w:tblGrid>
      <w:tr w:rsidR="00FA6F56">
        <w:tc>
          <w:tcPr>
            <w:tcW w:w="2660" w:type="dxa"/>
          </w:tcPr>
          <w:p w:rsidR="00FA6F56" w:rsidRDefault="006A42BD">
            <w:pPr>
              <w:pStyle w:val="ConsPlusNormal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Профессиональные компетенции</w:t>
            </w:r>
          </w:p>
        </w:tc>
        <w:tc>
          <w:tcPr>
            <w:tcW w:w="4536" w:type="dxa"/>
          </w:tcPr>
          <w:p w:rsidR="00FA6F56" w:rsidRDefault="006A42BD">
            <w:pPr>
              <w:pStyle w:val="ConsPlusNormal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Знания </w:t>
            </w:r>
          </w:p>
        </w:tc>
        <w:tc>
          <w:tcPr>
            <w:tcW w:w="3685" w:type="dxa"/>
          </w:tcPr>
          <w:p w:rsidR="00FA6F56" w:rsidRDefault="006A42BD">
            <w:pPr>
              <w:pStyle w:val="ConsPlusNormal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Умения</w:t>
            </w:r>
          </w:p>
        </w:tc>
      </w:tr>
      <w:tr w:rsidR="00FA6F56">
        <w:tc>
          <w:tcPr>
            <w:tcW w:w="2660" w:type="dxa"/>
          </w:tcPr>
          <w:p w:rsidR="00FA6F56" w:rsidRPr="00C8610A" w:rsidRDefault="006A42BD">
            <w:pPr>
              <w:pStyle w:val="ConsPlusNormal"/>
              <w:rPr>
                <w:rFonts w:eastAsia="Calibri"/>
                <w:sz w:val="22"/>
                <w:szCs w:val="22"/>
              </w:rPr>
            </w:pPr>
            <w:r w:rsidRPr="00C8610A">
              <w:rPr>
                <w:rFonts w:eastAsia="Calibri"/>
                <w:sz w:val="22"/>
                <w:szCs w:val="22"/>
              </w:rPr>
              <w:t xml:space="preserve">1. </w:t>
            </w:r>
            <w:r w:rsidRPr="00C8610A">
              <w:rPr>
                <w:sz w:val="22"/>
                <w:szCs w:val="22"/>
              </w:rPr>
              <w:t xml:space="preserve">   Обслуживание оборудования при приеме, размещении, хранении, перекачке, отпуске нефти, газа, газового конденсата и продуктов их переработки, реагентов и других продуктов</w:t>
            </w:r>
          </w:p>
        </w:tc>
        <w:tc>
          <w:tcPr>
            <w:tcW w:w="4536" w:type="dxa"/>
          </w:tcPr>
          <w:p w:rsidR="00FA6F56" w:rsidRPr="00C8610A" w:rsidRDefault="006A42BD" w:rsidP="00C8610A">
            <w:pPr>
              <w:rPr>
                <w:sz w:val="22"/>
                <w:szCs w:val="22"/>
              </w:rPr>
            </w:pPr>
            <w:r w:rsidRPr="00C8610A">
              <w:rPr>
                <w:sz w:val="22"/>
                <w:szCs w:val="22"/>
              </w:rPr>
              <w:t>- узлы управления и коммуникации обслуживаемого участка;- типы насосов, их производительность, нормальное и допустимое давление; - правила перекачивания горячих, вязких и парафинистых нефтепродуктов и газов;  технические условия на озокерит и растворители; - правила эксплуатации трубопроводов; - физические и химические свойства нефти, нефтепродуктов, реагентов и газа; - основные причины потерь нефтепродуктов и реагентов при хранении, перекачивании и методы предотвращения этих потерь; - устройство и назначение пробоотборных кранов, предохранительных и дыхательных клапанов, замерных приспособлений, хлопушек, сальников, компенсаторов; - порядок подготовки коммуникаций для последовательной перекачки нефти, нефтепродуктов и реагентов; - способы зажигания и гашения факелов; - методы проведения простейших анализов; - способы определения веса нефти и нефтепродуктов в цистернах и нефтесудах и обмера резервуаров; - правила и установленные сроки слива-налива железнодорожных цистерн, нефтесудов и полноты их слива, погрузки-разгрузки вагонов и нефтесудов по уставу и договорам с железной дорогой и пароходством; - условия эксплуатации подъездных путей и причалов; - основы слесарного дела.</w:t>
            </w:r>
          </w:p>
        </w:tc>
        <w:tc>
          <w:tcPr>
            <w:tcW w:w="3685" w:type="dxa"/>
          </w:tcPr>
          <w:p w:rsidR="00FA6F56" w:rsidRPr="00C8610A" w:rsidRDefault="006A42BD">
            <w:pPr>
              <w:pStyle w:val="ConsPlusNormal"/>
              <w:rPr>
                <w:rFonts w:eastAsia="Calibri"/>
                <w:sz w:val="22"/>
                <w:szCs w:val="22"/>
              </w:rPr>
            </w:pPr>
            <w:r w:rsidRPr="00C8610A">
              <w:rPr>
                <w:sz w:val="22"/>
                <w:szCs w:val="22"/>
              </w:rPr>
              <w:t xml:space="preserve">обслуживание оборудования распределительной нефтебазы: - прием и размещение, перекачивание, отпуск и хранение  нефти, нефтепродуктов, сжиженных газов, ловушечного продукта, реагентов и других продуктов; - переключение задвижек по указанию оператора более высокой квалификации. - подготовка емкостей, эстакад, стояков, причалов и трубопроводов к приему, отпуску и хранению нефти, нефтепродуктов, реагентов, сжиженных газов и других продуктов. - определение удельного веса нефти, нефтепродуктов и других жидких продуктов в резервуарах, цистернах и других емкостях. - определение температуры, содержания механических примесей и воды. - сбор нефти и нефтепродуктов с нефтеловушек, откачка их в мерники. - откачка воды и грязи из резервуаров. - определение удельного веса нефти, нефтепродуктов и других жидких продуктов в цистернах. - определение объема жидких продуктов в резервуарах по калибровочным таблицам. - участие </w:t>
            </w:r>
            <w:r w:rsidRPr="00C8610A">
              <w:rPr>
                <w:sz w:val="22"/>
                <w:szCs w:val="22"/>
              </w:rPr>
              <w:lastRenderedPageBreak/>
              <w:t>в обмере резервуаров, емкостей. - пломбировка цистерн. - подготовка резервуаров, трубопроводов, сливно-наливного инвентаря и другого оборудования к ремонту. - слив щелочи, кислоты и других реагентов из цистерн. - ведение защелачивания сжиженного газа, регулировка подачи газа, заполнение баллонов и цистерн на газонаполнительных станциях и установках по розливу сжатого газа. - дробление, сортировка и укупорка катализаторов. - обслуживание нефтеловушек. зажигание и гашение факела. - очистка газового конденсата. - перекачивание растворителей и топлива в производстве озокерита. - взвешивание и укладка озокерита по сортам. - ведение документации на принимаемую и сдаваемую продукцию.</w:t>
            </w:r>
          </w:p>
        </w:tc>
      </w:tr>
    </w:tbl>
    <w:p w:rsidR="00FA6F56" w:rsidRDefault="00FA6F56">
      <w:pPr>
        <w:pStyle w:val="Default"/>
        <w:jc w:val="center"/>
        <w:rPr>
          <w:b/>
        </w:rPr>
      </w:pPr>
    </w:p>
    <w:p w:rsidR="00FA6F56" w:rsidRDefault="00FA6F56">
      <w:pPr>
        <w:pStyle w:val="Default"/>
        <w:jc w:val="center"/>
        <w:rPr>
          <w:b/>
        </w:rPr>
      </w:pPr>
    </w:p>
    <w:p w:rsidR="00C11500" w:rsidRDefault="00C11500" w:rsidP="00C11500">
      <w:pPr>
        <w:pStyle w:val="Default"/>
        <w:rPr>
          <w:b/>
        </w:rPr>
      </w:pPr>
    </w:p>
    <w:p w:rsidR="00C8610A" w:rsidRDefault="00C8610A" w:rsidP="00C11500">
      <w:pPr>
        <w:pStyle w:val="Default"/>
        <w:jc w:val="center"/>
        <w:rPr>
          <w:b/>
        </w:rPr>
      </w:pPr>
    </w:p>
    <w:p w:rsidR="00C8610A" w:rsidRDefault="00C8610A" w:rsidP="00C11500">
      <w:pPr>
        <w:pStyle w:val="Default"/>
        <w:jc w:val="center"/>
        <w:rPr>
          <w:b/>
        </w:rPr>
      </w:pPr>
    </w:p>
    <w:p w:rsidR="00C8610A" w:rsidRDefault="00C8610A" w:rsidP="00C11500">
      <w:pPr>
        <w:pStyle w:val="Default"/>
        <w:jc w:val="center"/>
        <w:rPr>
          <w:b/>
        </w:rPr>
      </w:pPr>
    </w:p>
    <w:p w:rsidR="00C8610A" w:rsidRDefault="00C8610A" w:rsidP="00C11500">
      <w:pPr>
        <w:pStyle w:val="Default"/>
        <w:jc w:val="center"/>
        <w:rPr>
          <w:b/>
        </w:rPr>
      </w:pPr>
    </w:p>
    <w:p w:rsidR="00C8610A" w:rsidRDefault="00C8610A" w:rsidP="00C11500">
      <w:pPr>
        <w:pStyle w:val="Default"/>
        <w:jc w:val="center"/>
        <w:rPr>
          <w:b/>
        </w:rPr>
      </w:pPr>
    </w:p>
    <w:p w:rsidR="00FC402B" w:rsidRDefault="00FC402B" w:rsidP="00C11500">
      <w:pPr>
        <w:pStyle w:val="Default"/>
        <w:jc w:val="center"/>
        <w:rPr>
          <w:b/>
        </w:rPr>
      </w:pPr>
    </w:p>
    <w:p w:rsidR="00FC402B" w:rsidRDefault="00FC402B" w:rsidP="00C11500">
      <w:pPr>
        <w:pStyle w:val="Default"/>
        <w:jc w:val="center"/>
        <w:rPr>
          <w:b/>
        </w:rPr>
      </w:pPr>
    </w:p>
    <w:p w:rsidR="00FC402B" w:rsidRDefault="00FC402B" w:rsidP="00C11500">
      <w:pPr>
        <w:pStyle w:val="Default"/>
        <w:jc w:val="center"/>
        <w:rPr>
          <w:b/>
        </w:rPr>
      </w:pPr>
    </w:p>
    <w:p w:rsidR="00FA6F56" w:rsidRDefault="006A42BD" w:rsidP="00C11500">
      <w:pPr>
        <w:pStyle w:val="Default"/>
        <w:jc w:val="center"/>
        <w:rPr>
          <w:sz w:val="22"/>
          <w:szCs w:val="22"/>
        </w:rPr>
      </w:pPr>
      <w:r>
        <w:rPr>
          <w:b/>
        </w:rPr>
        <w:lastRenderedPageBreak/>
        <w:t>УЧЕБНЫЙ  ПЛАН</w:t>
      </w:r>
    </w:p>
    <w:tbl>
      <w:tblPr>
        <w:tblW w:w="1063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93"/>
        <w:gridCol w:w="8221"/>
        <w:gridCol w:w="1418"/>
      </w:tblGrid>
      <w:tr w:rsidR="00FA6F56" w:rsidTr="00C11500">
        <w:trPr>
          <w:trHeight w:val="545"/>
        </w:trPr>
        <w:tc>
          <w:tcPr>
            <w:tcW w:w="993" w:type="dxa"/>
          </w:tcPr>
          <w:p w:rsidR="00FA6F56" w:rsidRPr="00C11500" w:rsidRDefault="006A42BD" w:rsidP="00C11500">
            <w:pPr>
              <w:tabs>
                <w:tab w:val="left" w:pos="2400"/>
              </w:tabs>
              <w:rPr>
                <w:rFonts w:eastAsia="Calibri"/>
                <w:b/>
                <w:sz w:val="22"/>
                <w:szCs w:val="22"/>
              </w:rPr>
            </w:pPr>
            <w:r w:rsidRPr="00C11500">
              <w:rPr>
                <w:rFonts w:eastAsia="Calibri"/>
                <w:b/>
                <w:sz w:val="22"/>
                <w:szCs w:val="22"/>
              </w:rPr>
              <w:t>№ п/п</w:t>
            </w:r>
          </w:p>
        </w:tc>
        <w:tc>
          <w:tcPr>
            <w:tcW w:w="8221" w:type="dxa"/>
          </w:tcPr>
          <w:p w:rsidR="00FA6F56" w:rsidRPr="00C11500" w:rsidRDefault="006A42BD">
            <w:pPr>
              <w:tabs>
                <w:tab w:val="left" w:pos="2400"/>
              </w:tabs>
              <w:jc w:val="center"/>
              <w:rPr>
                <w:rFonts w:eastAsia="Calibri"/>
                <w:b/>
                <w:sz w:val="22"/>
                <w:szCs w:val="22"/>
              </w:rPr>
            </w:pPr>
            <w:r w:rsidRPr="00C11500">
              <w:rPr>
                <w:rFonts w:eastAsia="Calibri"/>
                <w:b/>
                <w:sz w:val="22"/>
                <w:szCs w:val="22"/>
              </w:rPr>
              <w:t>Наименование тем</w:t>
            </w:r>
          </w:p>
        </w:tc>
        <w:tc>
          <w:tcPr>
            <w:tcW w:w="1418" w:type="dxa"/>
            <w:vAlign w:val="center"/>
          </w:tcPr>
          <w:p w:rsidR="00FA6F56" w:rsidRPr="00C11500" w:rsidRDefault="006A42BD" w:rsidP="00C11500">
            <w:pPr>
              <w:tabs>
                <w:tab w:val="left" w:pos="2400"/>
              </w:tabs>
              <w:jc w:val="center"/>
              <w:rPr>
                <w:rFonts w:eastAsia="Calibri"/>
                <w:b/>
                <w:sz w:val="22"/>
                <w:szCs w:val="22"/>
              </w:rPr>
            </w:pPr>
            <w:r w:rsidRPr="00C11500">
              <w:rPr>
                <w:rFonts w:eastAsia="Calibri"/>
                <w:b/>
                <w:sz w:val="22"/>
                <w:szCs w:val="22"/>
              </w:rPr>
              <w:t>Количество часов</w:t>
            </w:r>
          </w:p>
        </w:tc>
      </w:tr>
      <w:tr w:rsidR="00FA6F56" w:rsidTr="00C11500">
        <w:trPr>
          <w:trHeight w:val="57"/>
        </w:trPr>
        <w:tc>
          <w:tcPr>
            <w:tcW w:w="993" w:type="dxa"/>
          </w:tcPr>
          <w:p w:rsidR="00FA6F56" w:rsidRDefault="006A42BD">
            <w:pPr>
              <w:shd w:val="clear" w:color="auto" w:fill="FFFFFF"/>
              <w:ind w:left="331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8221" w:type="dxa"/>
          </w:tcPr>
          <w:p w:rsidR="00FA6F56" w:rsidRPr="00C11500" w:rsidRDefault="006A42BD">
            <w:pPr>
              <w:shd w:val="clear" w:color="auto" w:fill="FFFFFF"/>
              <w:rPr>
                <w:rFonts w:eastAsia="Calibri"/>
                <w:b/>
                <w:bCs/>
                <w:sz w:val="22"/>
                <w:szCs w:val="22"/>
              </w:rPr>
            </w:pPr>
            <w:r w:rsidRPr="00C11500">
              <w:rPr>
                <w:rFonts w:eastAsia="Calibri"/>
                <w:b/>
                <w:bCs/>
                <w:sz w:val="22"/>
                <w:szCs w:val="22"/>
              </w:rPr>
              <w:t>Теоретическое обучение</w:t>
            </w:r>
          </w:p>
        </w:tc>
        <w:tc>
          <w:tcPr>
            <w:tcW w:w="1418" w:type="dxa"/>
            <w:vAlign w:val="center"/>
          </w:tcPr>
          <w:p w:rsidR="00FA6F56" w:rsidRDefault="00C9526E" w:rsidP="00C11500">
            <w:pPr>
              <w:shd w:val="clear" w:color="auto" w:fill="FFFFFF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110</w:t>
            </w:r>
          </w:p>
        </w:tc>
      </w:tr>
      <w:tr w:rsidR="004F1C53" w:rsidTr="00C11500">
        <w:trPr>
          <w:trHeight w:val="57"/>
        </w:trPr>
        <w:tc>
          <w:tcPr>
            <w:tcW w:w="993" w:type="dxa"/>
          </w:tcPr>
          <w:p w:rsidR="004F1C53" w:rsidRDefault="004F1C53">
            <w:pPr>
              <w:shd w:val="clear" w:color="auto" w:fill="FFFFFF"/>
              <w:ind w:left="331"/>
              <w:rPr>
                <w:rFonts w:eastAsia="Calibr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221" w:type="dxa"/>
          </w:tcPr>
          <w:p w:rsidR="004F1C53" w:rsidRPr="00C11500" w:rsidRDefault="004F1C53" w:rsidP="004F1C53">
            <w:pPr>
              <w:shd w:val="clear" w:color="auto" w:fill="FFFFFF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Экономика</w:t>
            </w:r>
          </w:p>
        </w:tc>
        <w:tc>
          <w:tcPr>
            <w:tcW w:w="1418" w:type="dxa"/>
            <w:vAlign w:val="center"/>
          </w:tcPr>
          <w:p w:rsidR="004F1C53" w:rsidRPr="00C9526E" w:rsidRDefault="00C9526E" w:rsidP="00C11500">
            <w:pPr>
              <w:shd w:val="clear" w:color="auto" w:fill="FFFFFF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5</w:t>
            </w:r>
          </w:p>
        </w:tc>
      </w:tr>
      <w:tr w:rsidR="00FA6F56" w:rsidTr="00C11500">
        <w:trPr>
          <w:trHeight w:val="366"/>
        </w:trPr>
        <w:tc>
          <w:tcPr>
            <w:tcW w:w="993" w:type="dxa"/>
            <w:tcBorders>
              <w:bottom w:val="single" w:sz="4" w:space="0" w:color="auto"/>
            </w:tcBorders>
          </w:tcPr>
          <w:p w:rsidR="00FA6F56" w:rsidRDefault="006A42BD">
            <w:pPr>
              <w:shd w:val="clear" w:color="auto" w:fill="FFFFFF"/>
              <w:spacing w:line="269" w:lineRule="exact"/>
              <w:ind w:left="154" w:right="72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8221" w:type="dxa"/>
            <w:tcBorders>
              <w:bottom w:val="single" w:sz="4" w:space="0" w:color="auto"/>
            </w:tcBorders>
          </w:tcPr>
          <w:p w:rsidR="00FA6F56" w:rsidRPr="00C11500" w:rsidRDefault="006A42BD" w:rsidP="00C11500">
            <w:pPr>
              <w:shd w:val="clear" w:color="auto" w:fill="FFFFFF"/>
              <w:spacing w:line="274" w:lineRule="exact"/>
              <w:ind w:left="10" w:right="677"/>
              <w:rPr>
                <w:rFonts w:eastAsia="Calibri"/>
                <w:sz w:val="22"/>
                <w:szCs w:val="22"/>
              </w:rPr>
            </w:pPr>
            <w:r w:rsidRPr="00C11500">
              <w:rPr>
                <w:rFonts w:eastAsia="Calibri"/>
                <w:b/>
                <w:bCs/>
                <w:sz w:val="22"/>
                <w:szCs w:val="22"/>
              </w:rPr>
              <w:t xml:space="preserve">Общетехнический </w:t>
            </w:r>
            <w:r w:rsidR="00C11500" w:rsidRPr="00C11500">
              <w:rPr>
                <w:rFonts w:eastAsia="Calibri"/>
                <w:b/>
                <w:bCs/>
                <w:sz w:val="22"/>
                <w:szCs w:val="22"/>
              </w:rPr>
              <w:t>курс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FA6F56" w:rsidRPr="00C9526E" w:rsidRDefault="00C9526E" w:rsidP="00C11500">
            <w:pPr>
              <w:shd w:val="clear" w:color="auto" w:fill="FFFFFF"/>
              <w:spacing w:line="269" w:lineRule="exact"/>
              <w:ind w:right="658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5</w:t>
            </w:r>
          </w:p>
        </w:tc>
      </w:tr>
      <w:tr w:rsidR="00FA6F56" w:rsidTr="00C11500">
        <w:trPr>
          <w:trHeight w:val="333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A6F56" w:rsidRDefault="006A42BD" w:rsidP="00C11500">
            <w:pPr>
              <w:shd w:val="clear" w:color="auto" w:fill="FFFFFF"/>
              <w:spacing w:line="269" w:lineRule="exact"/>
              <w:ind w:left="353" w:right="72" w:hangingChars="147" w:hanging="353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1.1</w:t>
            </w:r>
          </w:p>
        </w:tc>
        <w:tc>
          <w:tcPr>
            <w:tcW w:w="8221" w:type="dxa"/>
            <w:tcBorders>
              <w:top w:val="single" w:sz="4" w:space="0" w:color="auto"/>
              <w:bottom w:val="single" w:sz="4" w:space="0" w:color="auto"/>
            </w:tcBorders>
          </w:tcPr>
          <w:p w:rsidR="00FA6F56" w:rsidRPr="00C11500" w:rsidRDefault="006A42BD">
            <w:pPr>
              <w:shd w:val="clear" w:color="auto" w:fill="FFFFFF"/>
              <w:spacing w:line="274" w:lineRule="exact"/>
              <w:ind w:left="10" w:right="677"/>
              <w:rPr>
                <w:rFonts w:eastAsia="Calibri"/>
                <w:sz w:val="22"/>
                <w:szCs w:val="22"/>
              </w:rPr>
            </w:pPr>
            <w:r w:rsidRPr="00C11500">
              <w:rPr>
                <w:sz w:val="22"/>
                <w:szCs w:val="22"/>
              </w:rPr>
              <w:t>Сведения по материаловедению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6F56" w:rsidRPr="00C9526E" w:rsidRDefault="00842E98" w:rsidP="00C11500">
            <w:pPr>
              <w:shd w:val="clear" w:color="auto" w:fill="FFFFFF"/>
              <w:spacing w:line="269" w:lineRule="exact"/>
              <w:ind w:right="658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1</w:t>
            </w:r>
          </w:p>
        </w:tc>
      </w:tr>
      <w:tr w:rsidR="00FA6F56" w:rsidTr="00C11500">
        <w:trPr>
          <w:trHeight w:val="5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A6F56" w:rsidRDefault="006A42BD" w:rsidP="00C11500">
            <w:pPr>
              <w:shd w:val="clear" w:color="auto" w:fill="FFFFFF"/>
              <w:ind w:left="353" w:hangingChars="147" w:hanging="353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1.2</w:t>
            </w:r>
          </w:p>
        </w:tc>
        <w:tc>
          <w:tcPr>
            <w:tcW w:w="8221" w:type="dxa"/>
            <w:tcBorders>
              <w:top w:val="single" w:sz="4" w:space="0" w:color="auto"/>
              <w:bottom w:val="single" w:sz="4" w:space="0" w:color="auto"/>
            </w:tcBorders>
          </w:tcPr>
          <w:p w:rsidR="00FA6F56" w:rsidRPr="00C11500" w:rsidRDefault="006A42BD">
            <w:pPr>
              <w:shd w:val="clear" w:color="auto" w:fill="FFFFFF"/>
              <w:spacing w:line="274" w:lineRule="exact"/>
              <w:ind w:left="10"/>
              <w:rPr>
                <w:rFonts w:eastAsia="Calibri"/>
                <w:sz w:val="22"/>
                <w:szCs w:val="22"/>
              </w:rPr>
            </w:pPr>
            <w:r w:rsidRPr="00C11500">
              <w:rPr>
                <w:sz w:val="22"/>
                <w:szCs w:val="22"/>
              </w:rPr>
              <w:t>Основные сведения по электротехнике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6F56" w:rsidRPr="00C9526E" w:rsidRDefault="00842E98" w:rsidP="00C11500">
            <w:pPr>
              <w:shd w:val="clear" w:color="auto" w:fill="FFFFFF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1</w:t>
            </w:r>
          </w:p>
        </w:tc>
      </w:tr>
      <w:tr w:rsidR="00FA6F56" w:rsidTr="00C11500">
        <w:trPr>
          <w:trHeight w:val="57"/>
        </w:trPr>
        <w:tc>
          <w:tcPr>
            <w:tcW w:w="993" w:type="dxa"/>
            <w:tcBorders>
              <w:top w:val="single" w:sz="4" w:space="0" w:color="auto"/>
            </w:tcBorders>
          </w:tcPr>
          <w:p w:rsidR="00FA6F56" w:rsidRDefault="006A42BD">
            <w:pPr>
              <w:shd w:val="clear" w:color="auto" w:fill="FFFFFF"/>
              <w:ind w:left="12" w:hangingChars="5" w:hanging="12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1.3</w:t>
            </w:r>
          </w:p>
        </w:tc>
        <w:tc>
          <w:tcPr>
            <w:tcW w:w="8221" w:type="dxa"/>
            <w:tcBorders>
              <w:top w:val="single" w:sz="4" w:space="0" w:color="auto"/>
            </w:tcBorders>
          </w:tcPr>
          <w:p w:rsidR="00FA6F56" w:rsidRPr="00C11500" w:rsidRDefault="006A42BD">
            <w:pPr>
              <w:shd w:val="clear" w:color="auto" w:fill="FFFFFF"/>
              <w:spacing w:line="274" w:lineRule="exact"/>
              <w:ind w:left="10"/>
              <w:rPr>
                <w:rFonts w:eastAsia="Calibri"/>
                <w:sz w:val="22"/>
                <w:szCs w:val="22"/>
              </w:rPr>
            </w:pPr>
            <w:r w:rsidRPr="00C11500">
              <w:rPr>
                <w:sz w:val="22"/>
                <w:szCs w:val="22"/>
              </w:rPr>
              <w:t>Сведения о технической документации. Чертежи, схемы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FA6F56" w:rsidRPr="00C9526E" w:rsidRDefault="00842E98" w:rsidP="00C11500">
            <w:pPr>
              <w:shd w:val="clear" w:color="auto" w:fill="FFFFFF"/>
              <w:spacing w:line="269" w:lineRule="exact"/>
              <w:ind w:right="658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1</w:t>
            </w:r>
          </w:p>
        </w:tc>
      </w:tr>
      <w:tr w:rsidR="00FA6F56" w:rsidTr="00C11500">
        <w:trPr>
          <w:trHeight w:val="57"/>
        </w:trPr>
        <w:tc>
          <w:tcPr>
            <w:tcW w:w="993" w:type="dxa"/>
          </w:tcPr>
          <w:p w:rsidR="00FA6F56" w:rsidRDefault="006A42BD">
            <w:pPr>
              <w:shd w:val="clear" w:color="auto" w:fill="FFFFFF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1.4</w:t>
            </w:r>
          </w:p>
        </w:tc>
        <w:tc>
          <w:tcPr>
            <w:tcW w:w="8221" w:type="dxa"/>
          </w:tcPr>
          <w:p w:rsidR="00FA6F56" w:rsidRPr="00C11500" w:rsidRDefault="006A42BD">
            <w:pPr>
              <w:shd w:val="clear" w:color="auto" w:fill="FFFFFF"/>
              <w:ind w:left="10"/>
              <w:rPr>
                <w:rFonts w:eastAsia="Calibri"/>
                <w:sz w:val="22"/>
                <w:szCs w:val="22"/>
              </w:rPr>
            </w:pPr>
            <w:r w:rsidRPr="00C11500">
              <w:rPr>
                <w:sz w:val="22"/>
                <w:szCs w:val="22"/>
              </w:rPr>
              <w:t>Основные сведения по общей химии</w:t>
            </w:r>
          </w:p>
        </w:tc>
        <w:tc>
          <w:tcPr>
            <w:tcW w:w="1418" w:type="dxa"/>
            <w:vAlign w:val="center"/>
          </w:tcPr>
          <w:p w:rsidR="00FA6F56" w:rsidRPr="00C9526E" w:rsidRDefault="00842E98" w:rsidP="00C11500">
            <w:pPr>
              <w:shd w:val="clear" w:color="auto" w:fill="FFFFFF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2</w:t>
            </w:r>
          </w:p>
        </w:tc>
      </w:tr>
      <w:tr w:rsidR="00FA6F56" w:rsidTr="00C11500">
        <w:trPr>
          <w:trHeight w:val="57"/>
        </w:trPr>
        <w:tc>
          <w:tcPr>
            <w:tcW w:w="993" w:type="dxa"/>
            <w:tcBorders>
              <w:bottom w:val="single" w:sz="4" w:space="0" w:color="auto"/>
            </w:tcBorders>
          </w:tcPr>
          <w:p w:rsidR="00FA6F56" w:rsidRDefault="00FA6F56">
            <w:pPr>
              <w:numPr>
                <w:ilvl w:val="0"/>
                <w:numId w:val="3"/>
              </w:numPr>
              <w:shd w:val="clear" w:color="auto" w:fill="FFFFFF"/>
              <w:ind w:left="154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8221" w:type="dxa"/>
            <w:tcBorders>
              <w:bottom w:val="single" w:sz="4" w:space="0" w:color="auto"/>
            </w:tcBorders>
          </w:tcPr>
          <w:p w:rsidR="00FA6F56" w:rsidRPr="00C11500" w:rsidRDefault="006A42BD">
            <w:pPr>
              <w:shd w:val="clear" w:color="auto" w:fill="FFFFFF"/>
              <w:spacing w:line="274" w:lineRule="exact"/>
              <w:ind w:left="5"/>
              <w:rPr>
                <w:rFonts w:eastAsia="Calibri"/>
                <w:sz w:val="22"/>
                <w:szCs w:val="22"/>
              </w:rPr>
            </w:pPr>
            <w:r w:rsidRPr="00C11500">
              <w:rPr>
                <w:rFonts w:eastAsia="Calibri"/>
                <w:b/>
                <w:bCs/>
                <w:sz w:val="22"/>
                <w:szCs w:val="22"/>
              </w:rPr>
              <w:t>Специальный курс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FA6F56" w:rsidRPr="00C9526E" w:rsidRDefault="00842E98" w:rsidP="00842E98">
            <w:pPr>
              <w:shd w:val="clear" w:color="auto" w:fill="FFFFFF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50</w:t>
            </w:r>
          </w:p>
        </w:tc>
      </w:tr>
      <w:tr w:rsidR="00FA6F56" w:rsidTr="00C11500">
        <w:trPr>
          <w:trHeight w:val="5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A6F56" w:rsidRDefault="006A42BD">
            <w:pPr>
              <w:shd w:val="clear" w:color="auto" w:fill="FFFFFF"/>
              <w:spacing w:line="274" w:lineRule="exact"/>
              <w:ind w:left="154" w:right="77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2.1</w:t>
            </w:r>
          </w:p>
        </w:tc>
        <w:tc>
          <w:tcPr>
            <w:tcW w:w="8221" w:type="dxa"/>
            <w:tcBorders>
              <w:top w:val="single" w:sz="4" w:space="0" w:color="auto"/>
              <w:bottom w:val="single" w:sz="4" w:space="0" w:color="auto"/>
            </w:tcBorders>
          </w:tcPr>
          <w:p w:rsidR="00FA6F56" w:rsidRPr="00C11500" w:rsidRDefault="006A42BD">
            <w:pPr>
              <w:shd w:val="clear" w:color="auto" w:fill="FFFFFF"/>
              <w:spacing w:line="274" w:lineRule="exact"/>
              <w:ind w:left="5"/>
              <w:rPr>
                <w:rFonts w:eastAsia="Calibri"/>
                <w:sz w:val="22"/>
                <w:szCs w:val="22"/>
              </w:rPr>
            </w:pPr>
            <w:r w:rsidRPr="00C11500">
              <w:rPr>
                <w:rFonts w:eastAsia="Calibri"/>
                <w:b/>
                <w:bCs/>
                <w:sz w:val="22"/>
                <w:szCs w:val="22"/>
              </w:rPr>
              <w:t>Требования промышленной безопасности и охраны труда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6F56" w:rsidRDefault="000C17E7" w:rsidP="00C11500">
            <w:pPr>
              <w:shd w:val="clear" w:color="auto" w:fill="FFFFFF"/>
              <w:spacing w:line="274" w:lineRule="exact"/>
              <w:ind w:right="725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5</w:t>
            </w:r>
          </w:p>
        </w:tc>
      </w:tr>
      <w:tr w:rsidR="00FA6F56" w:rsidTr="00C11500">
        <w:trPr>
          <w:trHeight w:val="5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A6F56" w:rsidRDefault="006A42BD">
            <w:pPr>
              <w:shd w:val="clear" w:color="auto" w:fill="FFFFFF"/>
              <w:spacing w:line="274" w:lineRule="exact"/>
              <w:ind w:left="154" w:right="77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2.1.1</w:t>
            </w:r>
          </w:p>
        </w:tc>
        <w:tc>
          <w:tcPr>
            <w:tcW w:w="8221" w:type="dxa"/>
            <w:tcBorders>
              <w:top w:val="single" w:sz="4" w:space="0" w:color="auto"/>
              <w:bottom w:val="single" w:sz="4" w:space="0" w:color="auto"/>
            </w:tcBorders>
          </w:tcPr>
          <w:p w:rsidR="00FA6F56" w:rsidRPr="00C11500" w:rsidRDefault="006A42BD">
            <w:pPr>
              <w:shd w:val="clear" w:color="auto" w:fill="FFFFFF"/>
              <w:spacing w:line="274" w:lineRule="exact"/>
              <w:ind w:left="5"/>
              <w:rPr>
                <w:rFonts w:eastAsia="Calibri"/>
                <w:sz w:val="22"/>
                <w:szCs w:val="22"/>
              </w:rPr>
            </w:pPr>
            <w:r w:rsidRPr="00C11500">
              <w:rPr>
                <w:sz w:val="22"/>
                <w:szCs w:val="22"/>
              </w:rPr>
              <w:t>Основные требования в области промышленной безопасности и охраны труда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6F56" w:rsidRDefault="000C17E7" w:rsidP="00C11500">
            <w:pPr>
              <w:shd w:val="clear" w:color="auto" w:fill="FFFFFF"/>
              <w:spacing w:line="269" w:lineRule="exact"/>
              <w:ind w:right="658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2</w:t>
            </w:r>
          </w:p>
        </w:tc>
      </w:tr>
      <w:tr w:rsidR="00FA6F56" w:rsidTr="00C11500">
        <w:trPr>
          <w:trHeight w:val="299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A6F56" w:rsidRDefault="006A42BD">
            <w:pPr>
              <w:shd w:val="clear" w:color="auto" w:fill="FFFFFF"/>
              <w:spacing w:line="274" w:lineRule="exact"/>
              <w:ind w:left="154" w:right="77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2.1.2</w:t>
            </w:r>
          </w:p>
        </w:tc>
        <w:tc>
          <w:tcPr>
            <w:tcW w:w="8221" w:type="dxa"/>
            <w:tcBorders>
              <w:top w:val="single" w:sz="4" w:space="0" w:color="auto"/>
              <w:bottom w:val="single" w:sz="4" w:space="0" w:color="auto"/>
            </w:tcBorders>
          </w:tcPr>
          <w:p w:rsidR="00FA6F56" w:rsidRPr="00C11500" w:rsidRDefault="006A42BD">
            <w:pPr>
              <w:shd w:val="clear" w:color="auto" w:fill="FFFFFF"/>
              <w:spacing w:line="274" w:lineRule="exact"/>
              <w:ind w:left="5"/>
              <w:rPr>
                <w:rFonts w:eastAsia="Calibri"/>
                <w:sz w:val="22"/>
                <w:szCs w:val="22"/>
              </w:rPr>
            </w:pPr>
            <w:r w:rsidRPr="00C11500">
              <w:rPr>
                <w:sz w:val="22"/>
                <w:szCs w:val="22"/>
              </w:rPr>
              <w:t>Электробезопасность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6F56" w:rsidRDefault="00C11500" w:rsidP="00C11500">
            <w:pPr>
              <w:shd w:val="clear" w:color="auto" w:fill="FFFFFF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1</w:t>
            </w:r>
          </w:p>
        </w:tc>
      </w:tr>
      <w:tr w:rsidR="00FA6F56" w:rsidTr="00C11500">
        <w:trPr>
          <w:trHeight w:val="5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A6F56" w:rsidRDefault="006A42BD">
            <w:pPr>
              <w:shd w:val="clear" w:color="auto" w:fill="FFFFFF"/>
              <w:spacing w:line="274" w:lineRule="exact"/>
              <w:ind w:left="154" w:right="77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2.1.3</w:t>
            </w:r>
          </w:p>
        </w:tc>
        <w:tc>
          <w:tcPr>
            <w:tcW w:w="8221" w:type="dxa"/>
            <w:tcBorders>
              <w:top w:val="single" w:sz="4" w:space="0" w:color="auto"/>
              <w:bottom w:val="single" w:sz="4" w:space="0" w:color="auto"/>
            </w:tcBorders>
          </w:tcPr>
          <w:p w:rsidR="00FA6F56" w:rsidRPr="00C11500" w:rsidRDefault="006A42BD">
            <w:pPr>
              <w:shd w:val="clear" w:color="auto" w:fill="FFFFFF"/>
              <w:spacing w:line="274" w:lineRule="exact"/>
              <w:ind w:left="5"/>
              <w:rPr>
                <w:rFonts w:eastAsia="Calibri"/>
                <w:sz w:val="22"/>
                <w:szCs w:val="22"/>
              </w:rPr>
            </w:pPr>
            <w:r w:rsidRPr="00C11500">
              <w:rPr>
                <w:rFonts w:eastAsia="Calibri"/>
                <w:sz w:val="22"/>
                <w:szCs w:val="22"/>
              </w:rPr>
              <w:t>Пожарная безопасность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6F56" w:rsidRDefault="006A42BD" w:rsidP="00C11500">
            <w:pPr>
              <w:shd w:val="clear" w:color="auto" w:fill="FFFFFF"/>
              <w:spacing w:line="269" w:lineRule="exact"/>
              <w:ind w:right="658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1</w:t>
            </w:r>
          </w:p>
        </w:tc>
      </w:tr>
      <w:tr w:rsidR="00FA6F56" w:rsidTr="00C11500">
        <w:trPr>
          <w:trHeight w:val="5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A6F56" w:rsidRDefault="006A42BD">
            <w:pPr>
              <w:shd w:val="clear" w:color="auto" w:fill="FFFFFF"/>
              <w:spacing w:line="274" w:lineRule="exact"/>
              <w:ind w:left="154" w:right="77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2.1.4</w:t>
            </w:r>
          </w:p>
        </w:tc>
        <w:tc>
          <w:tcPr>
            <w:tcW w:w="8221" w:type="dxa"/>
            <w:tcBorders>
              <w:top w:val="single" w:sz="4" w:space="0" w:color="auto"/>
              <w:bottom w:val="single" w:sz="4" w:space="0" w:color="auto"/>
            </w:tcBorders>
          </w:tcPr>
          <w:p w:rsidR="00FA6F56" w:rsidRPr="00C11500" w:rsidRDefault="006A42BD">
            <w:pPr>
              <w:shd w:val="clear" w:color="auto" w:fill="FFFFFF"/>
              <w:spacing w:line="274" w:lineRule="exact"/>
              <w:ind w:left="5"/>
              <w:rPr>
                <w:rFonts w:eastAsia="Calibri"/>
                <w:sz w:val="22"/>
                <w:szCs w:val="22"/>
              </w:rPr>
            </w:pPr>
            <w:r w:rsidRPr="00C11500">
              <w:rPr>
                <w:sz w:val="22"/>
                <w:szCs w:val="22"/>
              </w:rPr>
              <w:t>Первая помощь пострадавшим при несчастном случае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6F56" w:rsidRDefault="006A42BD" w:rsidP="00C11500">
            <w:pPr>
              <w:shd w:val="clear" w:color="auto" w:fill="FFFFFF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1</w:t>
            </w:r>
          </w:p>
        </w:tc>
      </w:tr>
      <w:tr w:rsidR="00FA6F56" w:rsidTr="00C11500">
        <w:trPr>
          <w:trHeight w:val="5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A6F56" w:rsidRDefault="006A42BD">
            <w:pPr>
              <w:shd w:val="clear" w:color="auto" w:fill="FFFFFF"/>
              <w:spacing w:line="274" w:lineRule="exact"/>
              <w:ind w:left="154" w:right="77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2.2</w:t>
            </w:r>
          </w:p>
        </w:tc>
        <w:tc>
          <w:tcPr>
            <w:tcW w:w="8221" w:type="dxa"/>
            <w:tcBorders>
              <w:top w:val="single" w:sz="4" w:space="0" w:color="auto"/>
              <w:bottom w:val="single" w:sz="4" w:space="0" w:color="auto"/>
            </w:tcBorders>
          </w:tcPr>
          <w:p w:rsidR="00FA6F56" w:rsidRPr="00C11500" w:rsidRDefault="006A42BD">
            <w:pPr>
              <w:shd w:val="clear" w:color="auto" w:fill="FFFFFF"/>
              <w:spacing w:line="274" w:lineRule="exact"/>
              <w:ind w:left="5"/>
              <w:rPr>
                <w:rFonts w:eastAsia="Calibri"/>
                <w:spacing w:val="-1"/>
                <w:sz w:val="22"/>
                <w:szCs w:val="22"/>
              </w:rPr>
            </w:pPr>
            <w:r w:rsidRPr="00C11500">
              <w:rPr>
                <w:b/>
                <w:bCs/>
                <w:sz w:val="22"/>
                <w:szCs w:val="22"/>
              </w:rPr>
              <w:t>Нефть и ее свойства. Хранение и транспортировка нефти и нефтепродуктов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6F56" w:rsidRDefault="00842E98" w:rsidP="000C17E7">
            <w:pPr>
              <w:shd w:val="clear" w:color="auto" w:fill="FFFFFF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</w:t>
            </w:r>
            <w:r w:rsidR="000C17E7">
              <w:rPr>
                <w:rFonts w:eastAsia="Calibri"/>
                <w:b/>
                <w:sz w:val="24"/>
                <w:szCs w:val="24"/>
              </w:rPr>
              <w:t>6</w:t>
            </w:r>
          </w:p>
        </w:tc>
      </w:tr>
      <w:tr w:rsidR="00FA6F56" w:rsidTr="00C11500">
        <w:trPr>
          <w:trHeight w:val="5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A6F56" w:rsidRDefault="006A42BD">
            <w:pPr>
              <w:shd w:val="clear" w:color="auto" w:fill="FFFFFF"/>
              <w:spacing w:line="274" w:lineRule="exact"/>
              <w:ind w:left="154" w:right="77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2.2.1</w:t>
            </w:r>
          </w:p>
        </w:tc>
        <w:tc>
          <w:tcPr>
            <w:tcW w:w="8221" w:type="dxa"/>
            <w:tcBorders>
              <w:top w:val="single" w:sz="4" w:space="0" w:color="auto"/>
              <w:bottom w:val="single" w:sz="4" w:space="0" w:color="auto"/>
            </w:tcBorders>
          </w:tcPr>
          <w:p w:rsidR="00FA6F56" w:rsidRPr="00C11500" w:rsidRDefault="006A42BD">
            <w:pPr>
              <w:shd w:val="clear" w:color="auto" w:fill="FFFFFF"/>
              <w:spacing w:line="274" w:lineRule="exact"/>
              <w:ind w:left="5"/>
              <w:rPr>
                <w:rFonts w:eastAsia="Calibri"/>
                <w:spacing w:val="-1"/>
                <w:sz w:val="22"/>
                <w:szCs w:val="22"/>
              </w:rPr>
            </w:pPr>
            <w:r w:rsidRPr="00C11500">
              <w:rPr>
                <w:sz w:val="22"/>
                <w:szCs w:val="22"/>
              </w:rPr>
              <w:t>Физические и химические свойства нефти и нефтепродуктов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6F56" w:rsidRDefault="00842E98" w:rsidP="00C11500">
            <w:pPr>
              <w:shd w:val="clear" w:color="auto" w:fill="FFFFFF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2</w:t>
            </w:r>
          </w:p>
        </w:tc>
      </w:tr>
      <w:tr w:rsidR="00FA6F56" w:rsidTr="00C11500">
        <w:trPr>
          <w:trHeight w:val="5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A6F56" w:rsidRDefault="006A42BD">
            <w:pPr>
              <w:shd w:val="clear" w:color="auto" w:fill="FFFFFF"/>
              <w:spacing w:line="274" w:lineRule="exact"/>
              <w:ind w:left="154" w:right="77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2.2.2</w:t>
            </w:r>
          </w:p>
        </w:tc>
        <w:tc>
          <w:tcPr>
            <w:tcW w:w="8221" w:type="dxa"/>
            <w:tcBorders>
              <w:top w:val="single" w:sz="4" w:space="0" w:color="auto"/>
              <w:bottom w:val="single" w:sz="4" w:space="0" w:color="auto"/>
            </w:tcBorders>
          </w:tcPr>
          <w:p w:rsidR="00FA6F56" w:rsidRPr="00C11500" w:rsidRDefault="006A42BD">
            <w:pPr>
              <w:shd w:val="clear" w:color="auto" w:fill="FFFFFF"/>
              <w:spacing w:line="274" w:lineRule="exact"/>
              <w:ind w:left="5"/>
              <w:rPr>
                <w:rFonts w:eastAsia="Calibri"/>
                <w:spacing w:val="-1"/>
                <w:sz w:val="22"/>
                <w:szCs w:val="22"/>
              </w:rPr>
            </w:pPr>
            <w:r w:rsidRPr="00C11500">
              <w:rPr>
                <w:sz w:val="22"/>
                <w:szCs w:val="22"/>
              </w:rPr>
              <w:t>Технологические операции по хранению и перемещению нефтепродуктов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6F56" w:rsidRDefault="006A42BD" w:rsidP="00842E98">
            <w:pPr>
              <w:shd w:val="clear" w:color="auto" w:fill="FFFFFF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1</w:t>
            </w:r>
            <w:r w:rsidR="00842E98">
              <w:rPr>
                <w:rFonts w:eastAsia="Calibri"/>
                <w:bCs/>
                <w:sz w:val="24"/>
                <w:szCs w:val="24"/>
              </w:rPr>
              <w:t>0</w:t>
            </w:r>
          </w:p>
        </w:tc>
      </w:tr>
      <w:tr w:rsidR="00FA6F56" w:rsidTr="00C11500">
        <w:trPr>
          <w:trHeight w:val="5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A6F56" w:rsidRDefault="006A42BD">
            <w:pPr>
              <w:shd w:val="clear" w:color="auto" w:fill="FFFFFF"/>
              <w:spacing w:line="274" w:lineRule="exact"/>
              <w:ind w:left="154" w:right="77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2.2.3</w:t>
            </w:r>
          </w:p>
        </w:tc>
        <w:tc>
          <w:tcPr>
            <w:tcW w:w="8221" w:type="dxa"/>
            <w:tcBorders>
              <w:top w:val="single" w:sz="4" w:space="0" w:color="auto"/>
              <w:bottom w:val="single" w:sz="4" w:space="0" w:color="auto"/>
            </w:tcBorders>
          </w:tcPr>
          <w:p w:rsidR="00FA6F56" w:rsidRPr="00C11500" w:rsidRDefault="006A42BD">
            <w:pPr>
              <w:shd w:val="clear" w:color="auto" w:fill="FFFFFF"/>
              <w:spacing w:line="274" w:lineRule="exact"/>
              <w:ind w:left="5"/>
              <w:rPr>
                <w:rFonts w:eastAsia="Calibri"/>
                <w:spacing w:val="-1"/>
                <w:sz w:val="22"/>
                <w:szCs w:val="22"/>
              </w:rPr>
            </w:pPr>
            <w:r w:rsidRPr="00C11500">
              <w:rPr>
                <w:sz w:val="22"/>
                <w:szCs w:val="22"/>
              </w:rPr>
              <w:t>Погрузочно-разгрузочные работы с нефтью и нефтепродуктами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6F56" w:rsidRDefault="00842E98" w:rsidP="00C11500">
            <w:pPr>
              <w:shd w:val="clear" w:color="auto" w:fill="FFFFFF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4</w:t>
            </w:r>
          </w:p>
        </w:tc>
      </w:tr>
      <w:tr w:rsidR="00FA6F56" w:rsidTr="00C11500">
        <w:trPr>
          <w:trHeight w:val="5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A6F56" w:rsidRDefault="006A42BD">
            <w:pPr>
              <w:shd w:val="clear" w:color="auto" w:fill="FFFFFF"/>
              <w:spacing w:line="274" w:lineRule="exact"/>
              <w:ind w:left="154" w:right="77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2.3</w:t>
            </w:r>
          </w:p>
        </w:tc>
        <w:tc>
          <w:tcPr>
            <w:tcW w:w="8221" w:type="dxa"/>
            <w:tcBorders>
              <w:top w:val="single" w:sz="4" w:space="0" w:color="auto"/>
              <w:bottom w:val="single" w:sz="4" w:space="0" w:color="auto"/>
            </w:tcBorders>
          </w:tcPr>
          <w:p w:rsidR="00FA6F56" w:rsidRPr="00C11500" w:rsidRDefault="006A42BD">
            <w:pPr>
              <w:shd w:val="clear" w:color="auto" w:fill="FFFFFF"/>
              <w:spacing w:line="274" w:lineRule="exact"/>
              <w:ind w:left="5"/>
              <w:rPr>
                <w:rFonts w:eastAsia="Calibri"/>
                <w:spacing w:val="-1"/>
                <w:sz w:val="22"/>
                <w:szCs w:val="22"/>
              </w:rPr>
            </w:pPr>
            <w:r w:rsidRPr="00C11500">
              <w:rPr>
                <w:b/>
                <w:bCs/>
                <w:sz w:val="22"/>
                <w:szCs w:val="22"/>
              </w:rPr>
              <w:t>Эксплуатация технологического оборудования, резервуаров и трубопроводов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6F56" w:rsidRPr="00FC402B" w:rsidRDefault="00842E98" w:rsidP="00C11500">
            <w:pPr>
              <w:shd w:val="clear" w:color="auto" w:fill="FFFFFF"/>
              <w:rPr>
                <w:rFonts w:eastAsia="Calibri"/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b/>
                <w:color w:val="000000" w:themeColor="text1"/>
                <w:sz w:val="24"/>
                <w:szCs w:val="24"/>
              </w:rPr>
              <w:t>2</w:t>
            </w:r>
            <w:r w:rsidR="006A42BD" w:rsidRPr="00FC402B">
              <w:rPr>
                <w:rFonts w:eastAsia="Calibri"/>
                <w:b/>
                <w:color w:val="000000" w:themeColor="text1"/>
                <w:sz w:val="24"/>
                <w:szCs w:val="24"/>
              </w:rPr>
              <w:t>2</w:t>
            </w:r>
          </w:p>
        </w:tc>
      </w:tr>
      <w:tr w:rsidR="00FA6F56" w:rsidTr="00C11500">
        <w:trPr>
          <w:trHeight w:val="5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A6F56" w:rsidRDefault="006A42BD">
            <w:pPr>
              <w:shd w:val="clear" w:color="auto" w:fill="FFFFFF"/>
              <w:spacing w:line="274" w:lineRule="exact"/>
              <w:ind w:left="154" w:right="77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2.3.1</w:t>
            </w:r>
          </w:p>
        </w:tc>
        <w:tc>
          <w:tcPr>
            <w:tcW w:w="8221" w:type="dxa"/>
            <w:tcBorders>
              <w:top w:val="single" w:sz="4" w:space="0" w:color="auto"/>
              <w:bottom w:val="single" w:sz="4" w:space="0" w:color="auto"/>
            </w:tcBorders>
          </w:tcPr>
          <w:p w:rsidR="00FA6F56" w:rsidRPr="00C11500" w:rsidRDefault="006A42BD">
            <w:pPr>
              <w:shd w:val="clear" w:color="auto" w:fill="FFFFFF"/>
              <w:spacing w:line="274" w:lineRule="exact"/>
              <w:ind w:left="5"/>
              <w:rPr>
                <w:sz w:val="22"/>
                <w:szCs w:val="22"/>
              </w:rPr>
            </w:pPr>
            <w:r w:rsidRPr="00C11500">
              <w:rPr>
                <w:sz w:val="22"/>
                <w:szCs w:val="22"/>
              </w:rPr>
              <w:t>Требования к технологическим трубопроводам, насосным установкам и станциям, резервуарным паркам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6F56" w:rsidRPr="00FC402B" w:rsidRDefault="00842E98" w:rsidP="00C11500">
            <w:pPr>
              <w:shd w:val="clear" w:color="auto" w:fill="FFFFFF"/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bCs/>
                <w:color w:val="000000" w:themeColor="text1"/>
                <w:sz w:val="24"/>
                <w:szCs w:val="24"/>
              </w:rPr>
              <w:t>7</w:t>
            </w:r>
          </w:p>
        </w:tc>
      </w:tr>
      <w:tr w:rsidR="00FA6F56" w:rsidTr="00C11500">
        <w:trPr>
          <w:trHeight w:val="5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A6F56" w:rsidRDefault="006A42BD">
            <w:pPr>
              <w:shd w:val="clear" w:color="auto" w:fill="FFFFFF"/>
              <w:spacing w:line="274" w:lineRule="exact"/>
              <w:ind w:left="154" w:right="77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2.3.2</w:t>
            </w:r>
          </w:p>
        </w:tc>
        <w:tc>
          <w:tcPr>
            <w:tcW w:w="8221" w:type="dxa"/>
            <w:tcBorders>
              <w:top w:val="single" w:sz="4" w:space="0" w:color="auto"/>
              <w:bottom w:val="single" w:sz="4" w:space="0" w:color="auto"/>
            </w:tcBorders>
          </w:tcPr>
          <w:p w:rsidR="00FA6F56" w:rsidRPr="00C11500" w:rsidRDefault="006A42BD">
            <w:pPr>
              <w:shd w:val="clear" w:color="auto" w:fill="FFFFFF"/>
              <w:spacing w:line="274" w:lineRule="exact"/>
              <w:ind w:left="5"/>
              <w:rPr>
                <w:sz w:val="22"/>
                <w:szCs w:val="22"/>
              </w:rPr>
            </w:pPr>
            <w:r w:rsidRPr="00C11500">
              <w:rPr>
                <w:sz w:val="22"/>
                <w:szCs w:val="22"/>
              </w:rPr>
              <w:t>Обслуживание технологического оборудования, резервуаров и трубопроводов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6F56" w:rsidRPr="00FC402B" w:rsidRDefault="00842E98" w:rsidP="00C11500">
            <w:pPr>
              <w:shd w:val="clear" w:color="auto" w:fill="FFFFFF"/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bCs/>
                <w:color w:val="000000" w:themeColor="text1"/>
                <w:sz w:val="24"/>
                <w:szCs w:val="24"/>
              </w:rPr>
              <w:t>7</w:t>
            </w:r>
          </w:p>
        </w:tc>
      </w:tr>
      <w:tr w:rsidR="00FA6F56" w:rsidTr="00C11500">
        <w:trPr>
          <w:trHeight w:val="5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A6F56" w:rsidRDefault="006A42BD">
            <w:pPr>
              <w:shd w:val="clear" w:color="auto" w:fill="FFFFFF"/>
              <w:spacing w:line="274" w:lineRule="exact"/>
              <w:ind w:left="154" w:right="77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2.3.3</w:t>
            </w:r>
          </w:p>
        </w:tc>
        <w:tc>
          <w:tcPr>
            <w:tcW w:w="8221" w:type="dxa"/>
            <w:tcBorders>
              <w:top w:val="single" w:sz="4" w:space="0" w:color="auto"/>
              <w:bottom w:val="single" w:sz="4" w:space="0" w:color="auto"/>
            </w:tcBorders>
          </w:tcPr>
          <w:p w:rsidR="00FA6F56" w:rsidRPr="00C11500" w:rsidRDefault="006A42BD">
            <w:pPr>
              <w:shd w:val="clear" w:color="auto" w:fill="FFFFFF"/>
              <w:spacing w:line="274" w:lineRule="exact"/>
              <w:ind w:left="5"/>
              <w:rPr>
                <w:sz w:val="22"/>
                <w:szCs w:val="22"/>
              </w:rPr>
            </w:pPr>
            <w:r w:rsidRPr="00C11500">
              <w:rPr>
                <w:sz w:val="22"/>
                <w:szCs w:val="22"/>
              </w:rPr>
              <w:t xml:space="preserve">Технические системы обеспечения безопасности технологического процесса. </w:t>
            </w:r>
            <w:r w:rsidRPr="00C11500">
              <w:rPr>
                <w:sz w:val="22"/>
                <w:szCs w:val="22"/>
              </w:rPr>
              <w:lastRenderedPageBreak/>
              <w:t>Системы дистанционного управления и телемеханики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6F56" w:rsidRPr="00FC402B" w:rsidRDefault="006A42BD" w:rsidP="00C11500">
            <w:pPr>
              <w:shd w:val="clear" w:color="auto" w:fill="FFFFFF"/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  <w:r w:rsidRPr="00FC402B">
              <w:rPr>
                <w:rFonts w:eastAsia="Calibri"/>
                <w:bCs/>
                <w:color w:val="000000" w:themeColor="text1"/>
                <w:sz w:val="24"/>
                <w:szCs w:val="24"/>
              </w:rPr>
              <w:lastRenderedPageBreak/>
              <w:t>8</w:t>
            </w:r>
          </w:p>
        </w:tc>
      </w:tr>
      <w:tr w:rsidR="00FA6F56" w:rsidTr="00C11500">
        <w:trPr>
          <w:trHeight w:val="5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A6F56" w:rsidRDefault="006A42BD">
            <w:pPr>
              <w:shd w:val="clear" w:color="auto" w:fill="FFFFFF"/>
              <w:spacing w:line="274" w:lineRule="exact"/>
              <w:ind w:left="154" w:right="77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2.4</w:t>
            </w:r>
          </w:p>
        </w:tc>
        <w:tc>
          <w:tcPr>
            <w:tcW w:w="8221" w:type="dxa"/>
            <w:tcBorders>
              <w:top w:val="single" w:sz="4" w:space="0" w:color="auto"/>
              <w:bottom w:val="single" w:sz="4" w:space="0" w:color="auto"/>
            </w:tcBorders>
          </w:tcPr>
          <w:p w:rsidR="00FA6F56" w:rsidRPr="00C11500" w:rsidRDefault="006A42BD">
            <w:pPr>
              <w:shd w:val="clear" w:color="auto" w:fill="FFFFFF"/>
              <w:spacing w:line="274" w:lineRule="exact"/>
              <w:ind w:left="5"/>
              <w:rPr>
                <w:sz w:val="22"/>
                <w:szCs w:val="22"/>
              </w:rPr>
            </w:pPr>
            <w:r w:rsidRPr="00C11500">
              <w:rPr>
                <w:b/>
                <w:bCs/>
                <w:sz w:val="22"/>
                <w:szCs w:val="22"/>
              </w:rPr>
              <w:t>Правила технической эксплуатации нефтебаз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6F56" w:rsidRDefault="004F1C53" w:rsidP="00C9526E">
            <w:pPr>
              <w:shd w:val="clear" w:color="auto" w:fill="FFFFFF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</w:t>
            </w:r>
            <w:r w:rsidR="00C9526E">
              <w:rPr>
                <w:rFonts w:eastAsia="Calibri"/>
                <w:b/>
                <w:sz w:val="24"/>
                <w:szCs w:val="24"/>
              </w:rPr>
              <w:t>0</w:t>
            </w:r>
          </w:p>
        </w:tc>
      </w:tr>
      <w:tr w:rsidR="00FA6F56" w:rsidTr="00C11500">
        <w:trPr>
          <w:trHeight w:val="5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A6F56" w:rsidRDefault="00FA6F56">
            <w:pPr>
              <w:shd w:val="clear" w:color="auto" w:fill="FFFFFF"/>
              <w:spacing w:line="274" w:lineRule="exact"/>
              <w:ind w:left="154" w:right="77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auto"/>
              <w:bottom w:val="single" w:sz="4" w:space="0" w:color="auto"/>
            </w:tcBorders>
          </w:tcPr>
          <w:p w:rsidR="00FA6F56" w:rsidRPr="00C11500" w:rsidRDefault="006A42BD">
            <w:pPr>
              <w:shd w:val="clear" w:color="auto" w:fill="FFFFFF"/>
              <w:spacing w:line="274" w:lineRule="exact"/>
              <w:ind w:left="5"/>
              <w:rPr>
                <w:rFonts w:eastAsia="Calibri"/>
                <w:b/>
                <w:sz w:val="22"/>
                <w:szCs w:val="22"/>
              </w:rPr>
            </w:pPr>
            <w:r w:rsidRPr="00C11500">
              <w:rPr>
                <w:rFonts w:eastAsia="Calibri"/>
                <w:b/>
                <w:sz w:val="22"/>
                <w:szCs w:val="22"/>
              </w:rPr>
              <w:t>Зачет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6F56" w:rsidRDefault="00C9526E" w:rsidP="00C11500">
            <w:pPr>
              <w:shd w:val="clear" w:color="auto" w:fill="FFFFFF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</w:t>
            </w:r>
          </w:p>
        </w:tc>
      </w:tr>
      <w:tr w:rsidR="00FA6F56" w:rsidTr="00C11500">
        <w:trPr>
          <w:trHeight w:val="5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A6F56" w:rsidRDefault="006A42BD">
            <w:pPr>
              <w:shd w:val="clear" w:color="auto" w:fill="FFFFFF"/>
              <w:spacing w:line="274" w:lineRule="exact"/>
              <w:ind w:left="154" w:right="77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8221" w:type="dxa"/>
            <w:tcBorders>
              <w:top w:val="single" w:sz="4" w:space="0" w:color="auto"/>
              <w:bottom w:val="single" w:sz="4" w:space="0" w:color="auto"/>
            </w:tcBorders>
          </w:tcPr>
          <w:p w:rsidR="00FA6F56" w:rsidRPr="00C11500" w:rsidRDefault="006A42BD">
            <w:pPr>
              <w:shd w:val="clear" w:color="auto" w:fill="FFFFFF"/>
              <w:spacing w:line="274" w:lineRule="exact"/>
              <w:ind w:left="5"/>
              <w:rPr>
                <w:rFonts w:eastAsia="Calibri"/>
                <w:b/>
                <w:sz w:val="22"/>
                <w:szCs w:val="22"/>
              </w:rPr>
            </w:pPr>
            <w:r w:rsidRPr="00C11500">
              <w:rPr>
                <w:b/>
                <w:sz w:val="22"/>
                <w:szCs w:val="22"/>
              </w:rPr>
              <w:t>Практическое обучение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6F56" w:rsidRDefault="000C17E7" w:rsidP="00C11500">
            <w:pPr>
              <w:shd w:val="clear" w:color="auto" w:fill="FFFFFF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140</w:t>
            </w:r>
          </w:p>
        </w:tc>
      </w:tr>
      <w:tr w:rsidR="00FA6F56" w:rsidTr="00C11500">
        <w:trPr>
          <w:trHeight w:val="5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A6F56" w:rsidRDefault="006A42BD">
            <w:pPr>
              <w:shd w:val="clear" w:color="auto" w:fill="FFFFFF"/>
              <w:spacing w:line="274" w:lineRule="exact"/>
              <w:ind w:left="154" w:right="77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1.1</w:t>
            </w:r>
          </w:p>
        </w:tc>
        <w:tc>
          <w:tcPr>
            <w:tcW w:w="8221" w:type="dxa"/>
            <w:tcBorders>
              <w:top w:val="single" w:sz="4" w:space="0" w:color="auto"/>
              <w:bottom w:val="single" w:sz="4" w:space="0" w:color="auto"/>
            </w:tcBorders>
          </w:tcPr>
          <w:p w:rsidR="00FA6F56" w:rsidRPr="00C11500" w:rsidRDefault="006A42BD">
            <w:pPr>
              <w:shd w:val="clear" w:color="auto" w:fill="FFFFFF"/>
              <w:spacing w:line="274" w:lineRule="exact"/>
              <w:ind w:left="5"/>
              <w:rPr>
                <w:rFonts w:eastAsia="Calibri"/>
                <w:sz w:val="22"/>
                <w:szCs w:val="22"/>
              </w:rPr>
            </w:pPr>
            <w:r w:rsidRPr="00C11500">
              <w:rPr>
                <w:rFonts w:eastAsia="Calibri"/>
                <w:sz w:val="22"/>
                <w:szCs w:val="22"/>
              </w:rPr>
              <w:t>Вводное занятие. Инструктаж по охране труда и пожарной безопасности. Экскурсия на объект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A6F56" w:rsidRDefault="006A42BD" w:rsidP="00C11500">
            <w:pPr>
              <w:shd w:val="clear" w:color="auto" w:fill="FFFFFF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</w:p>
        </w:tc>
      </w:tr>
      <w:tr w:rsidR="00FA6F56" w:rsidTr="00C11500">
        <w:trPr>
          <w:trHeight w:val="5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A6F56" w:rsidRDefault="006A42BD">
            <w:pPr>
              <w:shd w:val="clear" w:color="auto" w:fill="FFFFFF"/>
              <w:spacing w:line="274" w:lineRule="exact"/>
              <w:ind w:left="154" w:right="77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1.2</w:t>
            </w:r>
          </w:p>
        </w:tc>
        <w:tc>
          <w:tcPr>
            <w:tcW w:w="8221" w:type="dxa"/>
            <w:tcBorders>
              <w:top w:val="single" w:sz="4" w:space="0" w:color="auto"/>
              <w:bottom w:val="single" w:sz="4" w:space="0" w:color="auto"/>
            </w:tcBorders>
          </w:tcPr>
          <w:p w:rsidR="00FA6F56" w:rsidRPr="00C11500" w:rsidRDefault="006A42BD">
            <w:pPr>
              <w:shd w:val="clear" w:color="auto" w:fill="FFFFFF"/>
              <w:spacing w:line="274" w:lineRule="exact"/>
              <w:ind w:left="5"/>
              <w:rPr>
                <w:rFonts w:eastAsia="Calibri"/>
                <w:sz w:val="22"/>
                <w:szCs w:val="22"/>
              </w:rPr>
            </w:pPr>
            <w:r w:rsidRPr="00C11500">
              <w:rPr>
                <w:rFonts w:eastAsia="Calibri"/>
                <w:sz w:val="22"/>
                <w:szCs w:val="22"/>
              </w:rPr>
              <w:t xml:space="preserve">Ознакомление с оборудованием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A6F56" w:rsidRDefault="006A42BD" w:rsidP="00C11500">
            <w:pPr>
              <w:shd w:val="clear" w:color="auto" w:fill="FFFFFF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16</w:t>
            </w:r>
          </w:p>
        </w:tc>
      </w:tr>
      <w:tr w:rsidR="00FA6F56" w:rsidTr="00C11500">
        <w:trPr>
          <w:trHeight w:val="5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A6F56" w:rsidRDefault="006A42BD">
            <w:pPr>
              <w:shd w:val="clear" w:color="auto" w:fill="FFFFFF"/>
              <w:spacing w:line="274" w:lineRule="exact"/>
              <w:ind w:left="154" w:right="77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1.3</w:t>
            </w:r>
          </w:p>
        </w:tc>
        <w:tc>
          <w:tcPr>
            <w:tcW w:w="8221" w:type="dxa"/>
            <w:tcBorders>
              <w:top w:val="single" w:sz="4" w:space="0" w:color="auto"/>
              <w:bottom w:val="single" w:sz="4" w:space="0" w:color="auto"/>
            </w:tcBorders>
          </w:tcPr>
          <w:p w:rsidR="00FA6F56" w:rsidRPr="00C11500" w:rsidRDefault="006A42BD">
            <w:pPr>
              <w:shd w:val="clear" w:color="auto" w:fill="FFFFFF"/>
              <w:spacing w:line="274" w:lineRule="exact"/>
              <w:ind w:left="5"/>
              <w:rPr>
                <w:rFonts w:eastAsia="Calibri"/>
                <w:sz w:val="22"/>
                <w:szCs w:val="22"/>
              </w:rPr>
            </w:pPr>
            <w:r w:rsidRPr="00C11500">
              <w:rPr>
                <w:rFonts w:eastAsia="Calibri"/>
                <w:sz w:val="22"/>
                <w:szCs w:val="22"/>
              </w:rPr>
              <w:t>Дренирование резервуаров, замер уровня</w:t>
            </w:r>
          </w:p>
          <w:p w:rsidR="00FA6F56" w:rsidRPr="00C11500" w:rsidRDefault="006A42BD">
            <w:pPr>
              <w:shd w:val="clear" w:color="auto" w:fill="FFFFFF"/>
              <w:spacing w:line="274" w:lineRule="exact"/>
              <w:ind w:left="5"/>
              <w:rPr>
                <w:rFonts w:eastAsia="Calibri"/>
                <w:sz w:val="22"/>
                <w:szCs w:val="22"/>
              </w:rPr>
            </w:pPr>
            <w:r w:rsidRPr="00C11500">
              <w:rPr>
                <w:rFonts w:eastAsia="Calibri"/>
                <w:sz w:val="22"/>
                <w:szCs w:val="22"/>
              </w:rPr>
              <w:t>нефтепродуктов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A6F56" w:rsidRDefault="006A42BD" w:rsidP="00C11500">
            <w:pPr>
              <w:shd w:val="clear" w:color="auto" w:fill="FFFFFF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</w:t>
            </w:r>
          </w:p>
        </w:tc>
      </w:tr>
      <w:tr w:rsidR="00FA6F56" w:rsidTr="00C11500">
        <w:trPr>
          <w:trHeight w:val="5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A6F56" w:rsidRDefault="006A42BD">
            <w:pPr>
              <w:shd w:val="clear" w:color="auto" w:fill="FFFFFF"/>
              <w:spacing w:line="274" w:lineRule="exact"/>
              <w:ind w:left="154" w:right="77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1.4</w:t>
            </w:r>
          </w:p>
        </w:tc>
        <w:tc>
          <w:tcPr>
            <w:tcW w:w="8221" w:type="dxa"/>
            <w:tcBorders>
              <w:top w:val="single" w:sz="4" w:space="0" w:color="auto"/>
              <w:bottom w:val="single" w:sz="4" w:space="0" w:color="auto"/>
            </w:tcBorders>
          </w:tcPr>
          <w:p w:rsidR="00FA6F56" w:rsidRPr="00C11500" w:rsidRDefault="006A42BD">
            <w:pPr>
              <w:shd w:val="clear" w:color="auto" w:fill="FFFFFF"/>
              <w:spacing w:line="274" w:lineRule="exact"/>
              <w:ind w:left="5"/>
              <w:rPr>
                <w:rFonts w:eastAsia="Calibri"/>
                <w:sz w:val="22"/>
                <w:szCs w:val="22"/>
              </w:rPr>
            </w:pPr>
            <w:r w:rsidRPr="00C11500">
              <w:rPr>
                <w:rFonts w:eastAsia="Calibri"/>
                <w:sz w:val="22"/>
                <w:szCs w:val="22"/>
              </w:rPr>
              <w:t>Операции по хранению, приему и отпуску нефти и нефтепродуктов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A6F56" w:rsidRDefault="000C17E7" w:rsidP="00C11500">
            <w:pPr>
              <w:shd w:val="clear" w:color="auto" w:fill="FFFFFF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16</w:t>
            </w:r>
          </w:p>
        </w:tc>
      </w:tr>
      <w:tr w:rsidR="00FA6F56" w:rsidTr="00C11500">
        <w:trPr>
          <w:trHeight w:val="5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A6F56" w:rsidRDefault="006A42BD">
            <w:pPr>
              <w:shd w:val="clear" w:color="auto" w:fill="FFFFFF"/>
              <w:spacing w:line="274" w:lineRule="exact"/>
              <w:ind w:left="154" w:right="77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1.5</w:t>
            </w:r>
          </w:p>
        </w:tc>
        <w:tc>
          <w:tcPr>
            <w:tcW w:w="8221" w:type="dxa"/>
            <w:tcBorders>
              <w:top w:val="single" w:sz="4" w:space="0" w:color="auto"/>
              <w:bottom w:val="single" w:sz="4" w:space="0" w:color="auto"/>
            </w:tcBorders>
          </w:tcPr>
          <w:p w:rsidR="00FA6F56" w:rsidRPr="00C11500" w:rsidRDefault="006A42BD">
            <w:pPr>
              <w:shd w:val="clear" w:color="auto" w:fill="FFFFFF"/>
              <w:spacing w:line="274" w:lineRule="exact"/>
              <w:ind w:left="5"/>
              <w:rPr>
                <w:rFonts w:eastAsia="Calibri"/>
                <w:sz w:val="22"/>
                <w:szCs w:val="22"/>
              </w:rPr>
            </w:pPr>
            <w:r w:rsidRPr="00C11500">
              <w:rPr>
                <w:rFonts w:eastAsia="Calibri"/>
                <w:sz w:val="22"/>
                <w:szCs w:val="22"/>
              </w:rPr>
              <w:t>Обслуживание оборудования и ведение технологических процессов на нефтебазах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A6F56" w:rsidRDefault="006A42BD" w:rsidP="000C17E7">
            <w:pPr>
              <w:shd w:val="clear" w:color="auto" w:fill="FFFFFF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  <w:r w:rsidR="000C17E7">
              <w:rPr>
                <w:rFonts w:eastAsia="Calibri"/>
                <w:sz w:val="24"/>
                <w:szCs w:val="24"/>
              </w:rPr>
              <w:t>0</w:t>
            </w:r>
          </w:p>
        </w:tc>
      </w:tr>
      <w:tr w:rsidR="00FA6F56" w:rsidTr="00C11500">
        <w:trPr>
          <w:trHeight w:val="5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A6F56" w:rsidRDefault="006A42BD">
            <w:pPr>
              <w:shd w:val="clear" w:color="auto" w:fill="FFFFFF"/>
              <w:spacing w:line="274" w:lineRule="exact"/>
              <w:ind w:left="154" w:right="77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1.6</w:t>
            </w:r>
          </w:p>
        </w:tc>
        <w:tc>
          <w:tcPr>
            <w:tcW w:w="8221" w:type="dxa"/>
            <w:tcBorders>
              <w:top w:val="single" w:sz="4" w:space="0" w:color="auto"/>
              <w:bottom w:val="single" w:sz="4" w:space="0" w:color="auto"/>
            </w:tcBorders>
          </w:tcPr>
          <w:p w:rsidR="00FA6F56" w:rsidRPr="00C11500" w:rsidRDefault="006A42BD">
            <w:pPr>
              <w:shd w:val="clear" w:color="auto" w:fill="FFFFFF"/>
              <w:spacing w:line="274" w:lineRule="exact"/>
              <w:ind w:left="5"/>
              <w:rPr>
                <w:rFonts w:eastAsia="Calibri"/>
                <w:sz w:val="22"/>
                <w:szCs w:val="22"/>
              </w:rPr>
            </w:pPr>
            <w:r w:rsidRPr="00C11500">
              <w:rPr>
                <w:rFonts w:eastAsia="Calibri"/>
                <w:sz w:val="22"/>
                <w:szCs w:val="22"/>
              </w:rPr>
              <w:t>Самостоятельное выполнение работ в качестве оператора товарного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A6F56" w:rsidRDefault="000C17E7" w:rsidP="00C11500">
            <w:pPr>
              <w:shd w:val="clear" w:color="auto" w:fill="FFFFFF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76</w:t>
            </w:r>
          </w:p>
        </w:tc>
      </w:tr>
      <w:tr w:rsidR="00FA6F56" w:rsidTr="00C11500">
        <w:trPr>
          <w:trHeight w:val="5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A6F56" w:rsidRDefault="00FA6F56">
            <w:pPr>
              <w:shd w:val="clear" w:color="auto" w:fill="FFFFFF"/>
              <w:spacing w:line="274" w:lineRule="exact"/>
              <w:ind w:left="154" w:right="77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auto"/>
              <w:bottom w:val="single" w:sz="4" w:space="0" w:color="auto"/>
            </w:tcBorders>
          </w:tcPr>
          <w:p w:rsidR="00FA6F56" w:rsidRPr="00C11500" w:rsidRDefault="006A42BD">
            <w:pPr>
              <w:shd w:val="clear" w:color="auto" w:fill="FFFFFF"/>
              <w:spacing w:line="274" w:lineRule="exact"/>
              <w:ind w:left="5"/>
              <w:rPr>
                <w:rFonts w:eastAsia="Calibri"/>
                <w:sz w:val="22"/>
                <w:szCs w:val="22"/>
              </w:rPr>
            </w:pPr>
            <w:r w:rsidRPr="00C11500">
              <w:rPr>
                <w:rFonts w:eastAsia="Calibri"/>
                <w:b/>
                <w:sz w:val="22"/>
                <w:szCs w:val="22"/>
              </w:rPr>
              <w:t>Консультация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A6F56" w:rsidRPr="00C11500" w:rsidRDefault="006A42BD" w:rsidP="00C11500">
            <w:pPr>
              <w:shd w:val="clear" w:color="auto" w:fill="FFFFFF"/>
              <w:rPr>
                <w:rFonts w:eastAsia="Calibri"/>
                <w:b/>
                <w:sz w:val="24"/>
                <w:szCs w:val="24"/>
              </w:rPr>
            </w:pPr>
            <w:r w:rsidRPr="00C11500">
              <w:rPr>
                <w:rFonts w:eastAsia="Calibri"/>
                <w:b/>
                <w:sz w:val="24"/>
                <w:szCs w:val="24"/>
              </w:rPr>
              <w:t>8</w:t>
            </w:r>
          </w:p>
        </w:tc>
      </w:tr>
      <w:tr w:rsidR="00FA6F56" w:rsidTr="00C11500">
        <w:trPr>
          <w:trHeight w:val="5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A6F56" w:rsidRDefault="00FA6F56">
            <w:pPr>
              <w:shd w:val="clear" w:color="auto" w:fill="FFFFFF"/>
              <w:spacing w:line="274" w:lineRule="exact"/>
              <w:ind w:left="154" w:right="77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auto"/>
              <w:bottom w:val="single" w:sz="4" w:space="0" w:color="auto"/>
            </w:tcBorders>
          </w:tcPr>
          <w:p w:rsidR="00FA6F56" w:rsidRPr="00C11500" w:rsidRDefault="006A42BD">
            <w:pPr>
              <w:shd w:val="clear" w:color="auto" w:fill="FFFFFF"/>
              <w:spacing w:line="274" w:lineRule="exact"/>
              <w:ind w:left="5"/>
              <w:rPr>
                <w:rFonts w:eastAsia="Calibri"/>
                <w:sz w:val="22"/>
                <w:szCs w:val="22"/>
              </w:rPr>
            </w:pPr>
            <w:r w:rsidRPr="00C11500">
              <w:rPr>
                <w:rFonts w:eastAsia="Calibri"/>
                <w:b/>
                <w:sz w:val="22"/>
                <w:szCs w:val="22"/>
              </w:rPr>
              <w:t>Итоговая аттестация(экзамен)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A6F56" w:rsidRPr="00C11500" w:rsidRDefault="006A42BD" w:rsidP="00C11500">
            <w:pPr>
              <w:shd w:val="clear" w:color="auto" w:fill="FFFFFF"/>
              <w:rPr>
                <w:rFonts w:eastAsia="Calibri"/>
                <w:b/>
                <w:sz w:val="24"/>
                <w:szCs w:val="24"/>
              </w:rPr>
            </w:pPr>
            <w:r w:rsidRPr="00C11500">
              <w:rPr>
                <w:rFonts w:eastAsia="Calibri"/>
                <w:b/>
                <w:sz w:val="24"/>
                <w:szCs w:val="24"/>
              </w:rPr>
              <w:t>8</w:t>
            </w:r>
          </w:p>
        </w:tc>
      </w:tr>
      <w:tr w:rsidR="00FA6F56" w:rsidTr="00C11500">
        <w:trPr>
          <w:trHeight w:val="5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A6F56" w:rsidRDefault="00FA6F56">
            <w:pPr>
              <w:shd w:val="clear" w:color="auto" w:fill="FFFFFF"/>
              <w:spacing w:line="274" w:lineRule="exact"/>
              <w:ind w:left="154" w:right="77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auto"/>
              <w:bottom w:val="single" w:sz="4" w:space="0" w:color="auto"/>
            </w:tcBorders>
          </w:tcPr>
          <w:p w:rsidR="00FA6F56" w:rsidRPr="00C11500" w:rsidRDefault="006A42BD">
            <w:pPr>
              <w:shd w:val="clear" w:color="auto" w:fill="FFFFFF"/>
              <w:spacing w:line="274" w:lineRule="exact"/>
              <w:ind w:left="5"/>
              <w:rPr>
                <w:rFonts w:eastAsia="Calibri"/>
                <w:b/>
                <w:sz w:val="22"/>
                <w:szCs w:val="22"/>
              </w:rPr>
            </w:pPr>
            <w:r w:rsidRPr="00C11500">
              <w:rPr>
                <w:rFonts w:eastAsia="Calibri"/>
                <w:b/>
                <w:sz w:val="22"/>
                <w:szCs w:val="22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A6F56" w:rsidRDefault="006A42BD" w:rsidP="00C11500">
            <w:pPr>
              <w:shd w:val="clear" w:color="auto" w:fill="FFFFFF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250</w:t>
            </w:r>
          </w:p>
        </w:tc>
      </w:tr>
    </w:tbl>
    <w:p w:rsidR="00FA6F56" w:rsidRDefault="00FA6F56">
      <w:pPr>
        <w:numPr>
          <w:ilvl w:val="0"/>
          <w:numId w:val="2"/>
        </w:numPr>
        <w:rPr>
          <w:sz w:val="23"/>
          <w:szCs w:val="23"/>
        </w:rPr>
      </w:pPr>
    </w:p>
    <w:p w:rsidR="00FA6F56" w:rsidRDefault="00FA6F56">
      <w:pPr>
        <w:numPr>
          <w:ilvl w:val="0"/>
          <w:numId w:val="2"/>
        </w:numPr>
        <w:jc w:val="center"/>
        <w:rPr>
          <w:b/>
          <w:sz w:val="24"/>
          <w:szCs w:val="24"/>
        </w:rPr>
      </w:pPr>
    </w:p>
    <w:p w:rsidR="00FA6F56" w:rsidRDefault="006A42BD">
      <w:pPr>
        <w:numPr>
          <w:ilvl w:val="0"/>
          <w:numId w:val="2"/>
        </w:num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КАЛЕНДАРНЫЙ УЧЕБНЫЙ ГРАФИК</w:t>
      </w:r>
    </w:p>
    <w:p w:rsidR="00FA6F56" w:rsidRDefault="00FA6F56">
      <w:pPr>
        <w:rPr>
          <w:sz w:val="23"/>
          <w:szCs w:val="23"/>
        </w:rPr>
      </w:pPr>
    </w:p>
    <w:p w:rsidR="00FA6F56" w:rsidRDefault="006A42BD">
      <w:pPr>
        <w:rPr>
          <w:sz w:val="24"/>
          <w:szCs w:val="24"/>
        </w:rPr>
      </w:pPr>
      <w:r>
        <w:rPr>
          <w:sz w:val="24"/>
          <w:szCs w:val="24"/>
        </w:rPr>
        <w:t>Календарный учебный график по программе  представляется в форме расписания занятий при наборе группы на обучение.</w:t>
      </w:r>
    </w:p>
    <w:p w:rsidR="00FA6F56" w:rsidRDefault="00FA6F56">
      <w:pPr>
        <w:pStyle w:val="Default"/>
        <w:numPr>
          <w:ilvl w:val="0"/>
          <w:numId w:val="2"/>
        </w:numPr>
        <w:jc w:val="center"/>
      </w:pPr>
    </w:p>
    <w:p w:rsidR="00FA6F56" w:rsidRDefault="00FA6F56" w:rsidP="00FC402B">
      <w:pPr>
        <w:pStyle w:val="Default"/>
        <w:tabs>
          <w:tab w:val="left" w:pos="0"/>
        </w:tabs>
        <w:jc w:val="center"/>
      </w:pPr>
    </w:p>
    <w:p w:rsidR="00FC402B" w:rsidRDefault="00FC402B" w:rsidP="00FC402B">
      <w:pPr>
        <w:pStyle w:val="Default"/>
        <w:tabs>
          <w:tab w:val="left" w:pos="0"/>
        </w:tabs>
        <w:jc w:val="center"/>
      </w:pPr>
    </w:p>
    <w:p w:rsidR="00FC402B" w:rsidRDefault="00FC402B" w:rsidP="00FC402B">
      <w:pPr>
        <w:pStyle w:val="Default"/>
        <w:tabs>
          <w:tab w:val="left" w:pos="0"/>
        </w:tabs>
        <w:jc w:val="center"/>
      </w:pPr>
    </w:p>
    <w:p w:rsidR="00C8610A" w:rsidRPr="00C8610A" w:rsidRDefault="006A42BD" w:rsidP="00C8610A">
      <w:pPr>
        <w:pStyle w:val="Default"/>
        <w:numPr>
          <w:ilvl w:val="0"/>
          <w:numId w:val="2"/>
        </w:numPr>
        <w:spacing w:after="0" w:line="240" w:lineRule="auto"/>
        <w:ind w:left="0"/>
        <w:jc w:val="center"/>
      </w:pPr>
      <w:r w:rsidRPr="00C8610A">
        <w:rPr>
          <w:b/>
          <w:bCs/>
        </w:rPr>
        <w:lastRenderedPageBreak/>
        <w:t>СОДЕРЖАНИЕ  ПРОГРАММЫ</w:t>
      </w:r>
      <w:r w:rsidR="00C8610A">
        <w:rPr>
          <w:b/>
          <w:bCs/>
        </w:rPr>
        <w:t xml:space="preserve"> </w:t>
      </w:r>
    </w:p>
    <w:p w:rsidR="00FA6F56" w:rsidRPr="00C8610A" w:rsidRDefault="00C8610A" w:rsidP="00C8610A">
      <w:pPr>
        <w:pStyle w:val="Default"/>
        <w:numPr>
          <w:ilvl w:val="0"/>
          <w:numId w:val="2"/>
        </w:numPr>
        <w:spacing w:after="0" w:line="240" w:lineRule="auto"/>
        <w:ind w:left="0"/>
        <w:jc w:val="center"/>
      </w:pPr>
      <w:r>
        <w:rPr>
          <w:b/>
          <w:bCs/>
        </w:rPr>
        <w:t>ТЕОРИТИЧЕСКОГО ОБУЧЕНИЯ</w:t>
      </w:r>
    </w:p>
    <w:p w:rsidR="00C8610A" w:rsidRPr="00C8610A" w:rsidRDefault="00C8610A" w:rsidP="00C8610A">
      <w:pPr>
        <w:pStyle w:val="Default"/>
        <w:numPr>
          <w:ilvl w:val="0"/>
          <w:numId w:val="2"/>
        </w:numPr>
        <w:spacing w:after="0" w:line="240" w:lineRule="auto"/>
        <w:ind w:left="0"/>
        <w:jc w:val="center"/>
      </w:pPr>
    </w:p>
    <w:p w:rsidR="00FA6F56" w:rsidRPr="00BC6FEE" w:rsidRDefault="006A42BD" w:rsidP="00BC6FEE">
      <w:pPr>
        <w:pStyle w:val="3"/>
        <w:spacing w:before="0" w:after="0" w:line="240" w:lineRule="auto"/>
        <w:rPr>
          <w:rFonts w:ascii="Times New Roman" w:hAnsi="Times New Roman" w:cs="Times New Roman"/>
          <w:bCs w:val="0"/>
          <w:sz w:val="24"/>
          <w:szCs w:val="24"/>
        </w:rPr>
      </w:pPr>
      <w:r w:rsidRPr="00BC6FEE">
        <w:rPr>
          <w:rFonts w:ascii="Times New Roman" w:hAnsi="Times New Roman" w:cs="Times New Roman"/>
          <w:bCs w:val="0"/>
          <w:sz w:val="24"/>
          <w:szCs w:val="24"/>
        </w:rPr>
        <w:t>Тема 1. Сведения по материаловедению</w:t>
      </w:r>
    </w:p>
    <w:p w:rsidR="00BC6FEE" w:rsidRDefault="006A42BD" w:rsidP="00BC6FEE">
      <w:pPr>
        <w:pStyle w:val="3"/>
        <w:spacing w:before="0" w:after="0" w:line="240" w:lineRule="auto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BC6FEE">
        <w:rPr>
          <w:rFonts w:ascii="Times New Roman" w:hAnsi="Times New Roman" w:cs="Times New Roman"/>
          <w:bCs w:val="0"/>
          <w:sz w:val="24"/>
          <w:szCs w:val="24"/>
        </w:rPr>
        <w:t>Тема 2. Основные сведения по электротехнике</w:t>
      </w:r>
    </w:p>
    <w:p w:rsidR="00FA6F56" w:rsidRPr="00BC6FEE" w:rsidRDefault="006A42BD" w:rsidP="00BC6FEE">
      <w:pPr>
        <w:pStyle w:val="3"/>
        <w:spacing w:before="0" w:after="0" w:line="240" w:lineRule="auto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BC6FEE">
        <w:rPr>
          <w:rFonts w:ascii="Times New Roman" w:hAnsi="Times New Roman" w:cs="Times New Roman"/>
          <w:bCs w:val="0"/>
          <w:sz w:val="24"/>
          <w:szCs w:val="24"/>
        </w:rPr>
        <w:t>Тема 3. Сведения о технической документации. Чертежи, схемы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br/>
      </w:r>
      <w:r w:rsidRPr="00BC6FEE">
        <w:rPr>
          <w:rFonts w:ascii="Times New Roman" w:hAnsi="Times New Roman" w:cs="Times New Roman"/>
          <w:bCs w:val="0"/>
          <w:sz w:val="24"/>
          <w:szCs w:val="24"/>
        </w:rPr>
        <w:t>Тема 4. Основные сведения по общей химии</w:t>
      </w:r>
    </w:p>
    <w:p w:rsidR="00FA6F56" w:rsidRDefault="006A42BD" w:rsidP="00C8610A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«Требования промышленной безопасности и охраны труда»</w:t>
      </w:r>
      <w:r>
        <w:rPr>
          <w:b/>
          <w:bCs/>
          <w:sz w:val="24"/>
          <w:szCs w:val="24"/>
        </w:rPr>
        <w:br/>
      </w:r>
      <w:r>
        <w:rPr>
          <w:b/>
          <w:bCs/>
          <w:sz w:val="24"/>
          <w:szCs w:val="24"/>
        </w:rPr>
        <w:tab/>
      </w:r>
    </w:p>
    <w:p w:rsidR="00BC6FEE" w:rsidRDefault="006A42BD" w:rsidP="00BC6FEE">
      <w:pPr>
        <w:spacing w:after="0" w:line="240" w:lineRule="auto"/>
        <w:rPr>
          <w:sz w:val="24"/>
          <w:szCs w:val="24"/>
        </w:rPr>
      </w:pPr>
      <w:r w:rsidRPr="00BC6FEE">
        <w:rPr>
          <w:b/>
          <w:sz w:val="24"/>
          <w:szCs w:val="24"/>
        </w:rPr>
        <w:t>Тема 1. Основные требования в области промышленной безопасности и охраны</w:t>
      </w:r>
      <w:r w:rsidRPr="00BC6FEE">
        <w:rPr>
          <w:b/>
          <w:sz w:val="24"/>
          <w:szCs w:val="24"/>
        </w:rPr>
        <w:br/>
        <w:t>труда</w:t>
      </w:r>
      <w:r>
        <w:rPr>
          <w:sz w:val="24"/>
          <w:szCs w:val="24"/>
        </w:rPr>
        <w:br/>
      </w:r>
      <w:r w:rsidRPr="00BC6FEE">
        <w:rPr>
          <w:b/>
          <w:sz w:val="24"/>
          <w:szCs w:val="24"/>
        </w:rPr>
        <w:t>Тема 2. Электробезопасность</w:t>
      </w:r>
    </w:p>
    <w:p w:rsidR="00FC402B" w:rsidRDefault="006A42BD" w:rsidP="00BC6FEE">
      <w:pPr>
        <w:spacing w:after="0" w:line="240" w:lineRule="auto"/>
        <w:rPr>
          <w:b/>
          <w:bCs/>
          <w:sz w:val="24"/>
          <w:szCs w:val="24"/>
        </w:rPr>
      </w:pPr>
      <w:r w:rsidRPr="00BC6FEE">
        <w:rPr>
          <w:b/>
          <w:sz w:val="24"/>
          <w:szCs w:val="24"/>
        </w:rPr>
        <w:t>Тема 3. Пожа</w:t>
      </w:r>
      <w:r w:rsidR="00BC6FEE">
        <w:rPr>
          <w:b/>
          <w:sz w:val="24"/>
          <w:szCs w:val="24"/>
        </w:rPr>
        <w:t>рная безопасность</w:t>
      </w:r>
    </w:p>
    <w:p w:rsidR="00FA6F56" w:rsidRDefault="006A42BD" w:rsidP="00C8610A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«Нефть и ее свойства. Хранение и транспортировка нефти и нефтепродуктов»</w:t>
      </w:r>
    </w:p>
    <w:p w:rsidR="00FA6F56" w:rsidRPr="00BC6FEE" w:rsidRDefault="006A42BD" w:rsidP="00C8610A">
      <w:pPr>
        <w:spacing w:after="0" w:line="240" w:lineRule="auto"/>
        <w:rPr>
          <w:b/>
          <w:sz w:val="24"/>
          <w:szCs w:val="24"/>
        </w:rPr>
      </w:pPr>
      <w:r w:rsidRPr="00BC6FEE">
        <w:rPr>
          <w:b/>
          <w:sz w:val="24"/>
          <w:szCs w:val="24"/>
        </w:rPr>
        <w:t>Тема 1. Физические и химические свойства нефти и нефтепродуктов</w:t>
      </w:r>
    </w:p>
    <w:p w:rsidR="00FA6F56" w:rsidRPr="00BC6FEE" w:rsidRDefault="006A42BD" w:rsidP="00C8610A">
      <w:pPr>
        <w:spacing w:after="0" w:line="240" w:lineRule="auto"/>
        <w:rPr>
          <w:b/>
          <w:sz w:val="24"/>
          <w:szCs w:val="24"/>
        </w:rPr>
      </w:pPr>
      <w:r w:rsidRPr="00BC6FEE">
        <w:rPr>
          <w:b/>
          <w:sz w:val="24"/>
          <w:szCs w:val="24"/>
        </w:rPr>
        <w:t>Краткие сведения о нефти, ее добыче, подготовке, транспортировании, хранении и</w:t>
      </w:r>
    </w:p>
    <w:p w:rsidR="00C8610A" w:rsidRPr="00BC6FEE" w:rsidRDefault="006A42BD" w:rsidP="00C8610A">
      <w:pPr>
        <w:spacing w:after="0" w:line="240" w:lineRule="auto"/>
        <w:rPr>
          <w:b/>
          <w:sz w:val="24"/>
          <w:szCs w:val="24"/>
        </w:rPr>
      </w:pPr>
      <w:r w:rsidRPr="00BC6FEE">
        <w:rPr>
          <w:b/>
          <w:sz w:val="24"/>
          <w:szCs w:val="24"/>
        </w:rPr>
        <w:t>переработке.</w:t>
      </w:r>
    </w:p>
    <w:p w:rsidR="00C8610A" w:rsidRPr="00BC6FEE" w:rsidRDefault="006A42BD" w:rsidP="00C8610A">
      <w:pPr>
        <w:spacing w:after="0" w:line="240" w:lineRule="auto"/>
        <w:rPr>
          <w:sz w:val="24"/>
          <w:szCs w:val="24"/>
        </w:rPr>
      </w:pPr>
      <w:r w:rsidRPr="00BC6FEE">
        <w:rPr>
          <w:b/>
          <w:sz w:val="24"/>
          <w:szCs w:val="24"/>
        </w:rPr>
        <w:t>Тема 2. Технологические операции по хранению и перемещению нефтепродуктов</w:t>
      </w:r>
      <w:r>
        <w:rPr>
          <w:sz w:val="24"/>
          <w:szCs w:val="24"/>
        </w:rPr>
        <w:br/>
      </w:r>
      <w:r w:rsidRPr="00BC6FEE">
        <w:rPr>
          <w:b/>
          <w:sz w:val="24"/>
          <w:szCs w:val="24"/>
        </w:rPr>
        <w:t>Тема 3. Погрузочно-разгрузочные работы с нефтью и нефтепродуктами</w:t>
      </w:r>
    </w:p>
    <w:p w:rsidR="00C8610A" w:rsidRPr="00BC6FEE" w:rsidRDefault="006A42BD" w:rsidP="00C8610A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«Эксплуатация технологического оборудования, резервуаров и трубопроводов»</w:t>
      </w:r>
    </w:p>
    <w:p w:rsidR="00C8610A" w:rsidRDefault="006A42BD" w:rsidP="00C8610A">
      <w:pPr>
        <w:spacing w:after="0" w:line="240" w:lineRule="auto"/>
        <w:rPr>
          <w:sz w:val="24"/>
          <w:szCs w:val="24"/>
        </w:rPr>
      </w:pPr>
      <w:r w:rsidRPr="00BC6FEE">
        <w:rPr>
          <w:b/>
          <w:sz w:val="24"/>
          <w:szCs w:val="24"/>
        </w:rPr>
        <w:t>Тема 1. Требования к технологическим трубопроводам, насосным установкам и</w:t>
      </w:r>
      <w:r w:rsidRPr="00BC6FEE">
        <w:rPr>
          <w:b/>
          <w:sz w:val="24"/>
          <w:szCs w:val="24"/>
        </w:rPr>
        <w:br/>
        <w:t>станциям, резервуарным паркам</w:t>
      </w:r>
      <w:r w:rsidRPr="00BC6FEE">
        <w:rPr>
          <w:b/>
          <w:sz w:val="24"/>
          <w:szCs w:val="24"/>
        </w:rPr>
        <w:br/>
        <w:t>Тема 2. Обслуживание технологического оборудования, резервуаров и</w:t>
      </w:r>
      <w:r w:rsidRPr="00BC6FEE">
        <w:rPr>
          <w:b/>
          <w:sz w:val="24"/>
          <w:szCs w:val="24"/>
        </w:rPr>
        <w:br/>
        <w:t>трубопроводов</w:t>
      </w:r>
    </w:p>
    <w:p w:rsidR="00FC402B" w:rsidRPr="00BC6FEE" w:rsidRDefault="006A42BD" w:rsidP="00C8610A">
      <w:pPr>
        <w:spacing w:after="0" w:line="240" w:lineRule="auto"/>
        <w:rPr>
          <w:b/>
          <w:sz w:val="24"/>
          <w:szCs w:val="24"/>
        </w:rPr>
      </w:pPr>
      <w:r w:rsidRPr="00BC6FEE">
        <w:rPr>
          <w:b/>
          <w:sz w:val="24"/>
          <w:szCs w:val="24"/>
        </w:rPr>
        <w:t>Тема 3. Технические системы обеспечения безопасности технологического процесса. Системы дистанционного управления и телемеханики</w:t>
      </w:r>
    </w:p>
    <w:p w:rsidR="00C8610A" w:rsidRPr="00BC6FEE" w:rsidRDefault="006A42BD" w:rsidP="00C8610A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«Правила технической эксплуатации нефтебаз»</w:t>
      </w:r>
    </w:p>
    <w:p w:rsidR="00FA6F56" w:rsidRPr="00BC6FEE" w:rsidRDefault="006A42BD" w:rsidP="00C8610A">
      <w:pPr>
        <w:spacing w:after="0" w:line="240" w:lineRule="auto"/>
        <w:rPr>
          <w:b/>
          <w:sz w:val="24"/>
          <w:szCs w:val="24"/>
        </w:rPr>
      </w:pPr>
      <w:r w:rsidRPr="00BC6FEE">
        <w:rPr>
          <w:b/>
          <w:sz w:val="24"/>
          <w:szCs w:val="24"/>
        </w:rPr>
        <w:t>Тема 1. Основные положения Правил технической эксплуатации нефтебаз</w:t>
      </w:r>
    </w:p>
    <w:p w:rsidR="00FA6F56" w:rsidRDefault="00FA6F56" w:rsidP="00C8610A">
      <w:pPr>
        <w:spacing w:after="0" w:line="240" w:lineRule="auto"/>
        <w:rPr>
          <w:sz w:val="24"/>
          <w:szCs w:val="24"/>
        </w:rPr>
      </w:pPr>
    </w:p>
    <w:p w:rsidR="00FA6F56" w:rsidRDefault="006A42BD" w:rsidP="00C8610A">
      <w:pPr>
        <w:pStyle w:val="3"/>
        <w:spacing w:before="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СОДЕРЖАНИЕ ПРОГРАММЫ</w:t>
      </w:r>
    </w:p>
    <w:p w:rsidR="00FA6F56" w:rsidRDefault="006A42BD" w:rsidP="00C8610A">
      <w:pPr>
        <w:pStyle w:val="3"/>
        <w:spacing w:before="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ПРАКТИЧЕСКОГО ОБУЧЕНИЯ</w:t>
      </w:r>
    </w:p>
    <w:p w:rsidR="00C8610A" w:rsidRDefault="00C8610A" w:rsidP="00C8610A">
      <w:pPr>
        <w:spacing w:after="0" w:line="240" w:lineRule="auto"/>
        <w:jc w:val="both"/>
        <w:rPr>
          <w:b/>
          <w:bCs/>
          <w:sz w:val="24"/>
          <w:szCs w:val="24"/>
          <w:lang w:eastAsia="ru-RU"/>
        </w:rPr>
      </w:pPr>
    </w:p>
    <w:p w:rsidR="00C8610A" w:rsidRDefault="006A42BD" w:rsidP="00C8610A">
      <w:pPr>
        <w:spacing w:after="0" w:line="240" w:lineRule="auto"/>
        <w:jc w:val="both"/>
        <w:rPr>
          <w:sz w:val="24"/>
          <w:szCs w:val="24"/>
        </w:rPr>
      </w:pPr>
      <w:r w:rsidRPr="00BC6FEE">
        <w:rPr>
          <w:b/>
          <w:sz w:val="24"/>
          <w:szCs w:val="24"/>
        </w:rPr>
        <w:t>Тема 1. Вводное занятие. Инструктаж по охране труда и пожарной безопасности.</w:t>
      </w:r>
      <w:r w:rsidRPr="00BC6FEE">
        <w:rPr>
          <w:b/>
          <w:sz w:val="24"/>
          <w:szCs w:val="24"/>
        </w:rPr>
        <w:br/>
        <w:t>Экскурсия на объект</w:t>
      </w:r>
    </w:p>
    <w:p w:rsidR="00FA6F56" w:rsidRDefault="006A42BD" w:rsidP="00BC6FEE">
      <w:pPr>
        <w:spacing w:after="0" w:line="240" w:lineRule="auto"/>
        <w:jc w:val="both"/>
        <w:rPr>
          <w:sz w:val="24"/>
          <w:szCs w:val="24"/>
        </w:rPr>
      </w:pPr>
      <w:r w:rsidRPr="00BC6FEE">
        <w:rPr>
          <w:b/>
          <w:sz w:val="24"/>
          <w:szCs w:val="24"/>
        </w:rPr>
        <w:t>Тема 2. Ознакомление с оборудованием</w:t>
      </w:r>
      <w:r>
        <w:rPr>
          <w:sz w:val="24"/>
          <w:szCs w:val="24"/>
        </w:rPr>
        <w:br/>
      </w:r>
      <w:r w:rsidRPr="00BC6FEE">
        <w:rPr>
          <w:b/>
          <w:sz w:val="24"/>
          <w:szCs w:val="24"/>
        </w:rPr>
        <w:t>Тема 3. Дренирование резервуаров, замер уровня нефтепродуктов</w:t>
      </w:r>
    </w:p>
    <w:p w:rsidR="00FA6F56" w:rsidRDefault="006A42BD" w:rsidP="00C8610A">
      <w:pPr>
        <w:spacing w:after="0" w:line="240" w:lineRule="auto"/>
        <w:jc w:val="both"/>
        <w:rPr>
          <w:sz w:val="24"/>
          <w:szCs w:val="24"/>
        </w:rPr>
      </w:pPr>
      <w:r w:rsidRPr="00BC6FEE">
        <w:rPr>
          <w:b/>
          <w:sz w:val="24"/>
          <w:szCs w:val="24"/>
        </w:rPr>
        <w:t>Тема 4. Операции по хранению, приему и отпуску нефти и нефтепродуктов</w:t>
      </w:r>
    </w:p>
    <w:p w:rsidR="00FA6F56" w:rsidRDefault="006A42BD" w:rsidP="00C8610A">
      <w:pPr>
        <w:spacing w:after="0" w:line="240" w:lineRule="auto"/>
        <w:jc w:val="both"/>
        <w:rPr>
          <w:sz w:val="24"/>
          <w:szCs w:val="24"/>
        </w:rPr>
      </w:pPr>
      <w:r w:rsidRPr="00BC6FEE">
        <w:rPr>
          <w:b/>
          <w:sz w:val="24"/>
          <w:szCs w:val="24"/>
        </w:rPr>
        <w:t>Тема 5. Обслуживание оборудования и ведение технологических процессов на</w:t>
      </w:r>
      <w:r w:rsidRPr="00BC6FEE">
        <w:rPr>
          <w:b/>
          <w:sz w:val="24"/>
          <w:szCs w:val="24"/>
        </w:rPr>
        <w:br/>
        <w:t>нефтебазах</w:t>
      </w:r>
    </w:p>
    <w:p w:rsidR="00FA6F56" w:rsidRDefault="006A42BD" w:rsidP="00C8610A">
      <w:pPr>
        <w:spacing w:after="0" w:line="240" w:lineRule="auto"/>
        <w:jc w:val="both"/>
        <w:rPr>
          <w:sz w:val="24"/>
          <w:szCs w:val="24"/>
        </w:rPr>
      </w:pPr>
      <w:r w:rsidRPr="00BC6FEE">
        <w:rPr>
          <w:b/>
          <w:sz w:val="24"/>
          <w:szCs w:val="24"/>
        </w:rPr>
        <w:t>Тема 6. Самостоятельное выполнение работ в качестве</w:t>
      </w:r>
      <w:r w:rsidRPr="00BC6FEE">
        <w:rPr>
          <w:b/>
          <w:sz w:val="24"/>
          <w:szCs w:val="24"/>
        </w:rPr>
        <w:br/>
      </w:r>
    </w:p>
    <w:p w:rsidR="00C8610A" w:rsidRPr="00005448" w:rsidRDefault="00C8610A" w:rsidP="00005448">
      <w:pPr>
        <w:spacing w:after="0" w:line="240" w:lineRule="auto"/>
        <w:jc w:val="both"/>
        <w:rPr>
          <w:color w:val="000000"/>
          <w:sz w:val="24"/>
          <w:szCs w:val="24"/>
          <w:lang w:eastAsia="ru-RU"/>
        </w:rPr>
      </w:pPr>
    </w:p>
    <w:sectPr w:rsidR="00C8610A" w:rsidRPr="00005448" w:rsidSect="00FA6F56">
      <w:headerReference w:type="default" r:id="rId9"/>
      <w:pgSz w:w="11906" w:h="16838"/>
      <w:pgMar w:top="1134" w:right="850" w:bottom="1134" w:left="1276" w:header="708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3100" w:rsidRDefault="00813100" w:rsidP="00FA6F56">
      <w:pPr>
        <w:spacing w:after="0" w:line="240" w:lineRule="auto"/>
      </w:pPr>
      <w:r>
        <w:separator/>
      </w:r>
    </w:p>
  </w:endnote>
  <w:endnote w:type="continuationSeparator" w:id="1">
    <w:p w:rsidR="00813100" w:rsidRDefault="00813100" w:rsidP="00FA6F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3100" w:rsidRDefault="00813100" w:rsidP="00FA6F56">
      <w:pPr>
        <w:spacing w:after="0" w:line="240" w:lineRule="auto"/>
      </w:pPr>
      <w:r>
        <w:separator/>
      </w:r>
    </w:p>
  </w:footnote>
  <w:footnote w:type="continuationSeparator" w:id="1">
    <w:p w:rsidR="00813100" w:rsidRDefault="00813100" w:rsidP="00FA6F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933" w:type="dxa"/>
      <w:tblInd w:w="-452" w:type="dxa"/>
      <w:tblLayout w:type="fixed"/>
      <w:tblLook w:val="0000"/>
    </w:tblPr>
    <w:tblGrid>
      <w:gridCol w:w="1958"/>
      <w:gridCol w:w="7975"/>
    </w:tblGrid>
    <w:tr w:rsidR="004E1BDB" w:rsidTr="004E1BDB">
      <w:trPr>
        <w:trHeight w:val="455"/>
      </w:trPr>
      <w:tc>
        <w:tcPr>
          <w:tcW w:w="1958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bottom"/>
        </w:tcPr>
        <w:p w:rsidR="004E1BDB" w:rsidRDefault="004E1BDB" w:rsidP="00DA43DA">
          <w:pPr>
            <w:pStyle w:val="a7"/>
            <w:snapToGrid w:val="0"/>
            <w:jc w:val="center"/>
            <w:rPr>
              <w:sz w:val="28"/>
              <w:szCs w:val="28"/>
            </w:rPr>
          </w:pPr>
          <w:r>
            <w:rPr>
              <w:noProof/>
              <w:sz w:val="18"/>
              <w:szCs w:val="18"/>
              <w:lang w:eastAsia="ru-RU"/>
            </w:rPr>
            <w:drawing>
              <wp:inline distT="0" distB="0" distL="0" distR="0">
                <wp:extent cx="230505" cy="349885"/>
                <wp:effectExtent l="38100" t="19050" r="17145" b="12065"/>
                <wp:docPr id="3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0505" cy="34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  <w:p w:rsidR="004E1BDB" w:rsidRDefault="004E1BDB" w:rsidP="00DA43DA">
          <w:pPr>
            <w:pStyle w:val="a7"/>
            <w:jc w:val="center"/>
            <w:rPr>
              <w:sz w:val="28"/>
              <w:szCs w:val="28"/>
            </w:rPr>
          </w:pPr>
        </w:p>
      </w:tc>
      <w:tc>
        <w:tcPr>
          <w:tcW w:w="797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:rsidR="004E1BDB" w:rsidRDefault="004E1BDB" w:rsidP="004E1BDB">
          <w:pPr>
            <w:tabs>
              <w:tab w:val="left" w:pos="4536"/>
            </w:tabs>
            <w:spacing w:after="0" w:line="240" w:lineRule="auto"/>
            <w:ind w:right="34"/>
            <w:jc w:val="center"/>
            <w:rPr>
              <w:sz w:val="22"/>
              <w:szCs w:val="22"/>
            </w:rPr>
          </w:pPr>
          <w:r w:rsidRPr="004E1BDB">
            <w:rPr>
              <w:sz w:val="22"/>
              <w:szCs w:val="22"/>
            </w:rPr>
            <w:t>Автономная</w:t>
          </w:r>
          <w:r w:rsidRPr="004E1BDB">
            <w:rPr>
              <w:rFonts w:eastAsia="Arial"/>
              <w:sz w:val="22"/>
              <w:szCs w:val="22"/>
            </w:rPr>
            <w:t xml:space="preserve"> </w:t>
          </w:r>
          <w:r w:rsidRPr="004E1BDB">
            <w:rPr>
              <w:sz w:val="22"/>
              <w:szCs w:val="22"/>
            </w:rPr>
            <w:t>некоммерческая</w:t>
          </w:r>
          <w:r w:rsidRPr="004E1BDB">
            <w:rPr>
              <w:rFonts w:eastAsia="Arial"/>
              <w:sz w:val="22"/>
              <w:szCs w:val="22"/>
            </w:rPr>
            <w:t xml:space="preserve"> </w:t>
          </w:r>
          <w:r w:rsidRPr="004E1BDB">
            <w:rPr>
              <w:sz w:val="22"/>
              <w:szCs w:val="22"/>
            </w:rPr>
            <w:t>организация</w:t>
          </w:r>
          <w:r w:rsidRPr="004E1BDB">
            <w:rPr>
              <w:rFonts w:eastAsia="Arial"/>
              <w:sz w:val="22"/>
              <w:szCs w:val="22"/>
            </w:rPr>
            <w:t xml:space="preserve"> </w:t>
          </w:r>
          <w:r w:rsidRPr="004E1BDB">
            <w:rPr>
              <w:sz w:val="22"/>
              <w:szCs w:val="22"/>
            </w:rPr>
            <w:t>дополнительного</w:t>
          </w:r>
        </w:p>
        <w:p w:rsidR="004E1BDB" w:rsidRPr="004E1BDB" w:rsidRDefault="004E1BDB" w:rsidP="004E1BDB">
          <w:pPr>
            <w:tabs>
              <w:tab w:val="left" w:pos="4536"/>
            </w:tabs>
            <w:spacing w:after="0" w:line="240" w:lineRule="auto"/>
            <w:ind w:right="34"/>
            <w:jc w:val="center"/>
            <w:rPr>
              <w:rFonts w:eastAsia="Arial"/>
              <w:sz w:val="22"/>
              <w:szCs w:val="22"/>
            </w:rPr>
          </w:pPr>
          <w:r w:rsidRPr="004E1BDB">
            <w:rPr>
              <w:sz w:val="22"/>
              <w:szCs w:val="22"/>
            </w:rPr>
            <w:t>профессионального</w:t>
          </w:r>
          <w:r w:rsidRPr="004E1BDB">
            <w:rPr>
              <w:rFonts w:eastAsia="Arial"/>
              <w:sz w:val="22"/>
              <w:szCs w:val="22"/>
            </w:rPr>
            <w:t xml:space="preserve"> </w:t>
          </w:r>
          <w:r w:rsidRPr="004E1BDB">
            <w:rPr>
              <w:sz w:val="22"/>
              <w:szCs w:val="22"/>
            </w:rPr>
            <w:t>образования</w:t>
          </w:r>
          <w:r w:rsidRPr="004E1BDB">
            <w:rPr>
              <w:rFonts w:eastAsia="Arial"/>
              <w:sz w:val="22"/>
              <w:szCs w:val="22"/>
            </w:rPr>
            <w:t xml:space="preserve"> «</w:t>
          </w:r>
          <w:r w:rsidRPr="004E1BDB">
            <w:rPr>
              <w:sz w:val="22"/>
              <w:szCs w:val="22"/>
            </w:rPr>
            <w:t>Альянс</w:t>
          </w:r>
          <w:r w:rsidRPr="004E1BDB">
            <w:rPr>
              <w:rFonts w:eastAsia="Arial"/>
              <w:sz w:val="22"/>
              <w:szCs w:val="22"/>
            </w:rPr>
            <w:t>-</w:t>
          </w:r>
          <w:r w:rsidRPr="004E1BDB">
            <w:rPr>
              <w:sz w:val="22"/>
              <w:szCs w:val="22"/>
            </w:rPr>
            <w:t>Обучение</w:t>
          </w:r>
          <w:r w:rsidRPr="004E1BDB">
            <w:rPr>
              <w:rFonts w:eastAsia="Arial"/>
              <w:sz w:val="22"/>
              <w:szCs w:val="22"/>
            </w:rPr>
            <w:t>»</w:t>
          </w:r>
        </w:p>
      </w:tc>
    </w:tr>
    <w:tr w:rsidR="004E1BDB" w:rsidTr="004E1BDB">
      <w:trPr>
        <w:trHeight w:val="387"/>
      </w:trPr>
      <w:tc>
        <w:tcPr>
          <w:tcW w:w="1958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</w:tcPr>
        <w:p w:rsidR="004E1BDB" w:rsidRDefault="004E1BDB" w:rsidP="00DA43DA">
          <w:pPr>
            <w:pStyle w:val="a7"/>
            <w:snapToGrid w:val="0"/>
            <w:rPr>
              <w:b/>
              <w:sz w:val="28"/>
            </w:rPr>
          </w:pPr>
        </w:p>
      </w:tc>
      <w:tc>
        <w:tcPr>
          <w:tcW w:w="7975" w:type="dxa"/>
          <w:tc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</w:tcBorders>
          <w:shd w:val="clear" w:color="auto" w:fill="auto"/>
        </w:tcPr>
        <w:p w:rsidR="004E1BDB" w:rsidRPr="004E1BDB" w:rsidRDefault="004E1BDB" w:rsidP="00A07F5B">
          <w:pPr>
            <w:tabs>
              <w:tab w:val="left" w:pos="1240"/>
            </w:tabs>
            <w:snapToGrid w:val="0"/>
            <w:jc w:val="right"/>
          </w:pPr>
          <w:r>
            <w:t xml:space="preserve">стр. </w:t>
          </w:r>
          <w:r w:rsidR="0079460B">
            <w:rPr>
              <w:sz w:val="18"/>
              <w:szCs w:val="18"/>
            </w:rPr>
            <w:fldChar w:fldCharType="begin"/>
          </w:r>
          <w:r>
            <w:rPr>
              <w:sz w:val="18"/>
              <w:szCs w:val="18"/>
            </w:rPr>
            <w:instrText xml:space="preserve"> PAGE </w:instrText>
          </w:r>
          <w:r w:rsidR="0079460B">
            <w:rPr>
              <w:sz w:val="18"/>
              <w:szCs w:val="18"/>
            </w:rPr>
            <w:fldChar w:fldCharType="separate"/>
          </w:r>
          <w:r w:rsidR="00BC6FEE">
            <w:rPr>
              <w:noProof/>
              <w:sz w:val="18"/>
              <w:szCs w:val="18"/>
            </w:rPr>
            <w:t>6</w:t>
          </w:r>
          <w:r w:rsidR="0079460B">
            <w:rPr>
              <w:sz w:val="18"/>
              <w:szCs w:val="18"/>
            </w:rPr>
            <w:fldChar w:fldCharType="end"/>
          </w:r>
          <w:r>
            <w:t xml:space="preserve"> из 1</w:t>
          </w:r>
          <w:r w:rsidR="00A07F5B">
            <w:t>6</w:t>
          </w:r>
        </w:p>
      </w:tc>
    </w:tr>
  </w:tbl>
  <w:p w:rsidR="00FA6F56" w:rsidRDefault="00FA6F56"/>
  <w:p w:rsidR="00FA6F56" w:rsidRDefault="00FA6F56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FE1DCC0"/>
    <w:multiLevelType w:val="singleLevel"/>
    <w:tmpl w:val="BFE1DCC0"/>
    <w:lvl w:ilvl="0">
      <w:start w:val="2"/>
      <w:numFmt w:val="decimal"/>
      <w:suff w:val="space"/>
      <w:lvlText w:val="%1."/>
      <w:lvlJc w:val="left"/>
    </w:lvl>
  </w:abstractNum>
  <w:abstractNum w:abstractNumId="1">
    <w:nsid w:val="FFFFFF89"/>
    <w:multiLevelType w:val="singleLevel"/>
    <w:tmpl w:val="FFFFFF89"/>
    <w:lvl w:ilvl="0">
      <w:start w:val="1"/>
      <w:numFmt w:val="bullet"/>
      <w:pStyle w:val="a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3">
    <w:nsid w:val="16E68BDF"/>
    <w:multiLevelType w:val="multilevel"/>
    <w:tmpl w:val="16E68BDF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embedSystemFonts/>
  <w:defaultTabStop w:val="708"/>
  <w:drawingGridHorizontalSpacing w:val="0"/>
  <w:drawingGridVerticalSpacing w:val="0"/>
  <w:doNotUseMarginsForDrawingGridOrigin/>
  <w:drawingGridHorizontalOrigin w:val="0"/>
  <w:drawingGridVerticalOrigin w:val="0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ExpandShiftReturn/>
  </w:compat>
  <w:rsids>
    <w:rsidRoot w:val="008A66B2"/>
    <w:rsid w:val="00005448"/>
    <w:rsid w:val="000225F0"/>
    <w:rsid w:val="000331D6"/>
    <w:rsid w:val="00051316"/>
    <w:rsid w:val="000630E9"/>
    <w:rsid w:val="00073C25"/>
    <w:rsid w:val="0009020E"/>
    <w:rsid w:val="000C17E7"/>
    <w:rsid w:val="000C2306"/>
    <w:rsid w:val="000C338A"/>
    <w:rsid w:val="000D5326"/>
    <w:rsid w:val="000F6F62"/>
    <w:rsid w:val="00101925"/>
    <w:rsid w:val="001179E5"/>
    <w:rsid w:val="00124E1A"/>
    <w:rsid w:val="0014330C"/>
    <w:rsid w:val="0014464A"/>
    <w:rsid w:val="00144B7E"/>
    <w:rsid w:val="001502C0"/>
    <w:rsid w:val="00152AF5"/>
    <w:rsid w:val="0018425D"/>
    <w:rsid w:val="001843C2"/>
    <w:rsid w:val="001934D6"/>
    <w:rsid w:val="001A442B"/>
    <w:rsid w:val="001A65F2"/>
    <w:rsid w:val="001E0322"/>
    <w:rsid w:val="001E099B"/>
    <w:rsid w:val="001E4E2B"/>
    <w:rsid w:val="001F2A7C"/>
    <w:rsid w:val="001F4E54"/>
    <w:rsid w:val="00230588"/>
    <w:rsid w:val="00250187"/>
    <w:rsid w:val="00250816"/>
    <w:rsid w:val="00255E89"/>
    <w:rsid w:val="0025662E"/>
    <w:rsid w:val="00280908"/>
    <w:rsid w:val="00284C6D"/>
    <w:rsid w:val="002E3B44"/>
    <w:rsid w:val="002F1962"/>
    <w:rsid w:val="00307310"/>
    <w:rsid w:val="00310020"/>
    <w:rsid w:val="00310117"/>
    <w:rsid w:val="00314276"/>
    <w:rsid w:val="00331A49"/>
    <w:rsid w:val="003412FD"/>
    <w:rsid w:val="00341404"/>
    <w:rsid w:val="003456D0"/>
    <w:rsid w:val="00353134"/>
    <w:rsid w:val="00364463"/>
    <w:rsid w:val="00384084"/>
    <w:rsid w:val="003A0188"/>
    <w:rsid w:val="003C7AFC"/>
    <w:rsid w:val="003D5EF1"/>
    <w:rsid w:val="003D63EA"/>
    <w:rsid w:val="003E5823"/>
    <w:rsid w:val="003F709E"/>
    <w:rsid w:val="00401CA4"/>
    <w:rsid w:val="00413EED"/>
    <w:rsid w:val="004209BB"/>
    <w:rsid w:val="00421A49"/>
    <w:rsid w:val="00421F95"/>
    <w:rsid w:val="004226CE"/>
    <w:rsid w:val="004244BF"/>
    <w:rsid w:val="00425F6C"/>
    <w:rsid w:val="004360D5"/>
    <w:rsid w:val="00437E58"/>
    <w:rsid w:val="00440A31"/>
    <w:rsid w:val="00441EC8"/>
    <w:rsid w:val="0044568E"/>
    <w:rsid w:val="00446151"/>
    <w:rsid w:val="0045046C"/>
    <w:rsid w:val="00461260"/>
    <w:rsid w:val="00465CF7"/>
    <w:rsid w:val="00496E44"/>
    <w:rsid w:val="004A0B06"/>
    <w:rsid w:val="004A2B9E"/>
    <w:rsid w:val="004A4457"/>
    <w:rsid w:val="004D3510"/>
    <w:rsid w:val="004E1749"/>
    <w:rsid w:val="004E1BDB"/>
    <w:rsid w:val="004F1C53"/>
    <w:rsid w:val="004F1CC6"/>
    <w:rsid w:val="004F423A"/>
    <w:rsid w:val="00510E1D"/>
    <w:rsid w:val="00512E49"/>
    <w:rsid w:val="0051459D"/>
    <w:rsid w:val="00524631"/>
    <w:rsid w:val="00574819"/>
    <w:rsid w:val="00584432"/>
    <w:rsid w:val="00585C51"/>
    <w:rsid w:val="00590CC5"/>
    <w:rsid w:val="005942C0"/>
    <w:rsid w:val="005B6465"/>
    <w:rsid w:val="005C003D"/>
    <w:rsid w:val="005C2DD4"/>
    <w:rsid w:val="005C332D"/>
    <w:rsid w:val="005C6BEC"/>
    <w:rsid w:val="005D1B12"/>
    <w:rsid w:val="005D7AE0"/>
    <w:rsid w:val="00610C29"/>
    <w:rsid w:val="00613A54"/>
    <w:rsid w:val="00615ECD"/>
    <w:rsid w:val="00620460"/>
    <w:rsid w:val="0062164F"/>
    <w:rsid w:val="006326E9"/>
    <w:rsid w:val="00657225"/>
    <w:rsid w:val="006638D6"/>
    <w:rsid w:val="00671A3F"/>
    <w:rsid w:val="00674FA6"/>
    <w:rsid w:val="00676C95"/>
    <w:rsid w:val="00681899"/>
    <w:rsid w:val="0068518B"/>
    <w:rsid w:val="006953D3"/>
    <w:rsid w:val="006A42BD"/>
    <w:rsid w:val="006C02E6"/>
    <w:rsid w:val="006D4FBA"/>
    <w:rsid w:val="006F50B0"/>
    <w:rsid w:val="006F563A"/>
    <w:rsid w:val="006F7CFE"/>
    <w:rsid w:val="00707BE7"/>
    <w:rsid w:val="00723391"/>
    <w:rsid w:val="007331F0"/>
    <w:rsid w:val="00740834"/>
    <w:rsid w:val="00751D9E"/>
    <w:rsid w:val="0076076C"/>
    <w:rsid w:val="00765F24"/>
    <w:rsid w:val="00783E17"/>
    <w:rsid w:val="007925AF"/>
    <w:rsid w:val="0079460B"/>
    <w:rsid w:val="0079472E"/>
    <w:rsid w:val="0079557D"/>
    <w:rsid w:val="007A7386"/>
    <w:rsid w:val="007C649C"/>
    <w:rsid w:val="007D57B5"/>
    <w:rsid w:val="007D5C64"/>
    <w:rsid w:val="007D6946"/>
    <w:rsid w:val="007E1D4B"/>
    <w:rsid w:val="007E767C"/>
    <w:rsid w:val="00813100"/>
    <w:rsid w:val="0081322C"/>
    <w:rsid w:val="008407E9"/>
    <w:rsid w:val="00842E98"/>
    <w:rsid w:val="00853E28"/>
    <w:rsid w:val="00856408"/>
    <w:rsid w:val="00861A24"/>
    <w:rsid w:val="00865659"/>
    <w:rsid w:val="008738FD"/>
    <w:rsid w:val="008741C4"/>
    <w:rsid w:val="00882C1F"/>
    <w:rsid w:val="00884F74"/>
    <w:rsid w:val="00886E58"/>
    <w:rsid w:val="008A3F56"/>
    <w:rsid w:val="008A66B2"/>
    <w:rsid w:val="008A6962"/>
    <w:rsid w:val="008A7491"/>
    <w:rsid w:val="008B0A70"/>
    <w:rsid w:val="008B223F"/>
    <w:rsid w:val="008B3883"/>
    <w:rsid w:val="008B38B9"/>
    <w:rsid w:val="008C1824"/>
    <w:rsid w:val="008D1EEC"/>
    <w:rsid w:val="008D3561"/>
    <w:rsid w:val="008E768F"/>
    <w:rsid w:val="008F7695"/>
    <w:rsid w:val="00911116"/>
    <w:rsid w:val="00917AED"/>
    <w:rsid w:val="00920C71"/>
    <w:rsid w:val="00924780"/>
    <w:rsid w:val="00925796"/>
    <w:rsid w:val="00933BD5"/>
    <w:rsid w:val="009434BD"/>
    <w:rsid w:val="00943F89"/>
    <w:rsid w:val="009600E9"/>
    <w:rsid w:val="00970FCB"/>
    <w:rsid w:val="00972D5E"/>
    <w:rsid w:val="009754DB"/>
    <w:rsid w:val="009819C1"/>
    <w:rsid w:val="00995A4C"/>
    <w:rsid w:val="009A1186"/>
    <w:rsid w:val="009A171C"/>
    <w:rsid w:val="009A46CB"/>
    <w:rsid w:val="009B0DE7"/>
    <w:rsid w:val="009B4AFB"/>
    <w:rsid w:val="009D1198"/>
    <w:rsid w:val="009D1AB6"/>
    <w:rsid w:val="009D3B40"/>
    <w:rsid w:val="009E56CE"/>
    <w:rsid w:val="009E716C"/>
    <w:rsid w:val="009F7229"/>
    <w:rsid w:val="00A07F5B"/>
    <w:rsid w:val="00A36187"/>
    <w:rsid w:val="00A363F7"/>
    <w:rsid w:val="00A415D5"/>
    <w:rsid w:val="00A46C75"/>
    <w:rsid w:val="00A66BAF"/>
    <w:rsid w:val="00A70112"/>
    <w:rsid w:val="00A77892"/>
    <w:rsid w:val="00A80192"/>
    <w:rsid w:val="00A92C6F"/>
    <w:rsid w:val="00A96D71"/>
    <w:rsid w:val="00AA6AC7"/>
    <w:rsid w:val="00AB3FAD"/>
    <w:rsid w:val="00AC0578"/>
    <w:rsid w:val="00AC6045"/>
    <w:rsid w:val="00AD4FC4"/>
    <w:rsid w:val="00AE3435"/>
    <w:rsid w:val="00B0139C"/>
    <w:rsid w:val="00B14362"/>
    <w:rsid w:val="00B37500"/>
    <w:rsid w:val="00B4003C"/>
    <w:rsid w:val="00B45E06"/>
    <w:rsid w:val="00B565A0"/>
    <w:rsid w:val="00B649ED"/>
    <w:rsid w:val="00B80F20"/>
    <w:rsid w:val="00B93914"/>
    <w:rsid w:val="00BA51E0"/>
    <w:rsid w:val="00BB2D67"/>
    <w:rsid w:val="00BC4A76"/>
    <w:rsid w:val="00BC6FEE"/>
    <w:rsid w:val="00BC762C"/>
    <w:rsid w:val="00BD0768"/>
    <w:rsid w:val="00BD1537"/>
    <w:rsid w:val="00BD70A7"/>
    <w:rsid w:val="00C01308"/>
    <w:rsid w:val="00C11500"/>
    <w:rsid w:val="00C26741"/>
    <w:rsid w:val="00C46195"/>
    <w:rsid w:val="00C55324"/>
    <w:rsid w:val="00C653BA"/>
    <w:rsid w:val="00C70AE3"/>
    <w:rsid w:val="00C71620"/>
    <w:rsid w:val="00C7374F"/>
    <w:rsid w:val="00C8610A"/>
    <w:rsid w:val="00C9526E"/>
    <w:rsid w:val="00CA3E48"/>
    <w:rsid w:val="00CB76BA"/>
    <w:rsid w:val="00CC3613"/>
    <w:rsid w:val="00CD4B86"/>
    <w:rsid w:val="00CD7660"/>
    <w:rsid w:val="00CE14B8"/>
    <w:rsid w:val="00CE6F47"/>
    <w:rsid w:val="00CF797F"/>
    <w:rsid w:val="00D15F42"/>
    <w:rsid w:val="00D32951"/>
    <w:rsid w:val="00D3428D"/>
    <w:rsid w:val="00D44BEA"/>
    <w:rsid w:val="00D44EA2"/>
    <w:rsid w:val="00D52B21"/>
    <w:rsid w:val="00D623CD"/>
    <w:rsid w:val="00D71B71"/>
    <w:rsid w:val="00D8150C"/>
    <w:rsid w:val="00D82C42"/>
    <w:rsid w:val="00DB4E2E"/>
    <w:rsid w:val="00DB718E"/>
    <w:rsid w:val="00DE147C"/>
    <w:rsid w:val="00E076E5"/>
    <w:rsid w:val="00E33E50"/>
    <w:rsid w:val="00E37C7C"/>
    <w:rsid w:val="00E435AC"/>
    <w:rsid w:val="00E60794"/>
    <w:rsid w:val="00E64277"/>
    <w:rsid w:val="00E70C4B"/>
    <w:rsid w:val="00E75212"/>
    <w:rsid w:val="00E8796A"/>
    <w:rsid w:val="00EA11C4"/>
    <w:rsid w:val="00EA31B9"/>
    <w:rsid w:val="00EB3EBD"/>
    <w:rsid w:val="00ED2AB7"/>
    <w:rsid w:val="00ED359A"/>
    <w:rsid w:val="00EE34EC"/>
    <w:rsid w:val="00EF4F0D"/>
    <w:rsid w:val="00F00D9B"/>
    <w:rsid w:val="00F07CF6"/>
    <w:rsid w:val="00F121E5"/>
    <w:rsid w:val="00F2729E"/>
    <w:rsid w:val="00F40940"/>
    <w:rsid w:val="00F44635"/>
    <w:rsid w:val="00F44EA0"/>
    <w:rsid w:val="00F56DD6"/>
    <w:rsid w:val="00F6149B"/>
    <w:rsid w:val="00F626A4"/>
    <w:rsid w:val="00FA3935"/>
    <w:rsid w:val="00FA6F56"/>
    <w:rsid w:val="00FB2E95"/>
    <w:rsid w:val="00FC0001"/>
    <w:rsid w:val="00FC14EE"/>
    <w:rsid w:val="00FC402B"/>
    <w:rsid w:val="00FD2BC4"/>
    <w:rsid w:val="00FD3C6B"/>
    <w:rsid w:val="00FE28AE"/>
    <w:rsid w:val="00FE3817"/>
    <w:rsid w:val="00FF0491"/>
    <w:rsid w:val="00FF3124"/>
    <w:rsid w:val="36A43D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/>
    <w:lsdException w:name="Placeholder Text" w:semiHidden="1" w:uiPriority="99" w:unhideWhenUsed="1"/>
    <w:lsdException w:name="No Spacing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FA6F56"/>
    <w:pPr>
      <w:widowControl w:val="0"/>
      <w:suppressAutoHyphens/>
      <w:autoSpaceDE w:val="0"/>
    </w:pPr>
    <w:rPr>
      <w:lang w:eastAsia="zh-CN"/>
    </w:rPr>
  </w:style>
  <w:style w:type="paragraph" w:styleId="1">
    <w:name w:val="heading 1"/>
    <w:basedOn w:val="a0"/>
    <w:next w:val="a0"/>
    <w:qFormat/>
    <w:rsid w:val="00FA6F56"/>
    <w:pPr>
      <w:keepNext/>
      <w:shd w:val="clear" w:color="auto" w:fill="FFFFFF"/>
      <w:tabs>
        <w:tab w:val="left" w:pos="0"/>
      </w:tabs>
      <w:ind w:left="432" w:hanging="432"/>
      <w:jc w:val="center"/>
      <w:outlineLvl w:val="0"/>
    </w:pPr>
    <w:rPr>
      <w:b/>
      <w:sz w:val="28"/>
      <w:szCs w:val="28"/>
    </w:rPr>
  </w:style>
  <w:style w:type="paragraph" w:styleId="2">
    <w:name w:val="heading 2"/>
    <w:basedOn w:val="a0"/>
    <w:next w:val="a0"/>
    <w:qFormat/>
    <w:rsid w:val="00FA6F5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qFormat/>
    <w:rsid w:val="00FA6F5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rsid w:val="00FA6F56"/>
    <w:rPr>
      <w:rFonts w:ascii="Tahoma" w:hAnsi="Tahoma" w:cs="Tahoma"/>
      <w:sz w:val="16"/>
      <w:szCs w:val="16"/>
    </w:rPr>
  </w:style>
  <w:style w:type="paragraph" w:styleId="a6">
    <w:name w:val="caption"/>
    <w:basedOn w:val="a0"/>
    <w:next w:val="a0"/>
    <w:qFormat/>
    <w:rsid w:val="00FA6F5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header"/>
    <w:basedOn w:val="a0"/>
    <w:rsid w:val="00FA6F56"/>
    <w:pPr>
      <w:tabs>
        <w:tab w:val="center" w:pos="4677"/>
        <w:tab w:val="right" w:pos="9355"/>
      </w:tabs>
    </w:pPr>
  </w:style>
  <w:style w:type="paragraph" w:styleId="a8">
    <w:name w:val="Body Text"/>
    <w:basedOn w:val="a0"/>
    <w:rsid w:val="00FA6F56"/>
    <w:pPr>
      <w:spacing w:after="120"/>
    </w:pPr>
  </w:style>
  <w:style w:type="paragraph" w:styleId="a9">
    <w:name w:val="Body Text Indent"/>
    <w:basedOn w:val="a0"/>
    <w:rsid w:val="00FA6F56"/>
    <w:pPr>
      <w:shd w:val="clear" w:color="auto" w:fill="FFFFFF"/>
      <w:ind w:firstLine="709"/>
      <w:jc w:val="both"/>
    </w:pPr>
    <w:rPr>
      <w:bCs/>
      <w:iCs/>
      <w:spacing w:val="-1"/>
      <w:sz w:val="28"/>
      <w:szCs w:val="28"/>
    </w:rPr>
  </w:style>
  <w:style w:type="paragraph" w:styleId="a">
    <w:name w:val="List Bullet"/>
    <w:basedOn w:val="a0"/>
    <w:rsid w:val="00FA6F56"/>
    <w:pPr>
      <w:widowControl/>
      <w:numPr>
        <w:numId w:val="1"/>
      </w:numPr>
      <w:suppressAutoHyphens w:val="0"/>
      <w:autoSpaceDE/>
    </w:pPr>
    <w:rPr>
      <w:lang w:eastAsia="ru-RU"/>
    </w:rPr>
  </w:style>
  <w:style w:type="paragraph" w:styleId="aa">
    <w:name w:val="footer"/>
    <w:basedOn w:val="a0"/>
    <w:rsid w:val="00FA6F56"/>
    <w:pPr>
      <w:tabs>
        <w:tab w:val="center" w:pos="4677"/>
        <w:tab w:val="right" w:pos="9355"/>
      </w:tabs>
    </w:pPr>
  </w:style>
  <w:style w:type="paragraph" w:styleId="ab">
    <w:name w:val="List"/>
    <w:basedOn w:val="a8"/>
    <w:rsid w:val="00FA6F56"/>
    <w:rPr>
      <w:rFonts w:cs="Mangal"/>
    </w:rPr>
  </w:style>
  <w:style w:type="paragraph" w:styleId="ac">
    <w:name w:val="Normal (Web)"/>
    <w:basedOn w:val="a0"/>
    <w:uiPriority w:val="99"/>
    <w:rsid w:val="00FA6F56"/>
    <w:pPr>
      <w:widowControl/>
      <w:suppressAutoHyphens w:val="0"/>
      <w:autoSpaceDE/>
      <w:spacing w:before="100" w:beforeAutospacing="1" w:after="119"/>
    </w:pPr>
    <w:rPr>
      <w:sz w:val="24"/>
      <w:szCs w:val="24"/>
      <w:lang w:eastAsia="ru-RU"/>
    </w:rPr>
  </w:style>
  <w:style w:type="character" w:styleId="ad">
    <w:name w:val="page number"/>
    <w:basedOn w:val="a1"/>
    <w:rsid w:val="00FA6F56"/>
  </w:style>
  <w:style w:type="character" w:styleId="ae">
    <w:name w:val="Strong"/>
    <w:basedOn w:val="a1"/>
    <w:qFormat/>
    <w:rsid w:val="00FA6F56"/>
    <w:rPr>
      <w:b/>
      <w:bCs/>
    </w:rPr>
  </w:style>
  <w:style w:type="table" w:styleId="af">
    <w:name w:val="Table Grid"/>
    <w:basedOn w:val="a2"/>
    <w:uiPriority w:val="59"/>
    <w:rsid w:val="00FA6F5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satz-Standardschriftart">
    <w:name w:val="Absatz-Standardschriftart"/>
    <w:rsid w:val="00FA6F56"/>
  </w:style>
  <w:style w:type="character" w:customStyle="1" w:styleId="WW-Absatz-Standardschriftart">
    <w:name w:val="WW-Absatz-Standardschriftart"/>
    <w:rsid w:val="00FA6F56"/>
  </w:style>
  <w:style w:type="character" w:customStyle="1" w:styleId="WW-Absatz-Standardschriftart1">
    <w:name w:val="WW-Absatz-Standardschriftart1"/>
    <w:rsid w:val="00FA6F56"/>
  </w:style>
  <w:style w:type="character" w:customStyle="1" w:styleId="10">
    <w:name w:val="Основной шрифт абзаца1"/>
    <w:rsid w:val="00FA6F56"/>
  </w:style>
  <w:style w:type="character" w:customStyle="1" w:styleId="af0">
    <w:name w:val="Символ нумерации"/>
    <w:rsid w:val="00FA6F56"/>
  </w:style>
  <w:style w:type="paragraph" w:customStyle="1" w:styleId="af1">
    <w:name w:val="Заголовок"/>
    <w:basedOn w:val="a0"/>
    <w:next w:val="a8"/>
    <w:rsid w:val="00FA6F56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11">
    <w:name w:val="Указатель1"/>
    <w:basedOn w:val="a0"/>
    <w:rsid w:val="00FA6F56"/>
    <w:pPr>
      <w:suppressLineNumbers/>
    </w:pPr>
    <w:rPr>
      <w:rFonts w:cs="Mangal"/>
    </w:rPr>
  </w:style>
  <w:style w:type="paragraph" w:customStyle="1" w:styleId="21">
    <w:name w:val="Основной текст с отступом 21"/>
    <w:basedOn w:val="a0"/>
    <w:rsid w:val="00FA6F56"/>
    <w:pPr>
      <w:shd w:val="clear" w:color="auto" w:fill="FFFFFF"/>
      <w:ind w:firstLine="709"/>
      <w:jc w:val="both"/>
    </w:pPr>
    <w:rPr>
      <w:bCs/>
      <w:iCs/>
      <w:color w:val="FF0000"/>
      <w:spacing w:val="-1"/>
      <w:sz w:val="28"/>
      <w:szCs w:val="28"/>
    </w:rPr>
  </w:style>
  <w:style w:type="paragraph" w:customStyle="1" w:styleId="af2">
    <w:name w:val="Содержимое таблицы"/>
    <w:basedOn w:val="a0"/>
    <w:rsid w:val="00FA6F56"/>
    <w:pPr>
      <w:suppressLineNumbers/>
    </w:pPr>
  </w:style>
  <w:style w:type="paragraph" w:customStyle="1" w:styleId="af3">
    <w:name w:val="Заголовок таблицы"/>
    <w:basedOn w:val="af2"/>
    <w:rsid w:val="00FA6F56"/>
    <w:pPr>
      <w:jc w:val="center"/>
    </w:pPr>
    <w:rPr>
      <w:b/>
      <w:bCs/>
    </w:rPr>
  </w:style>
  <w:style w:type="paragraph" w:customStyle="1" w:styleId="Default">
    <w:name w:val="Default"/>
    <w:rsid w:val="00FA6F5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ConsPlusNormal">
    <w:name w:val="ConsPlusNormal"/>
    <w:rsid w:val="00FA6F56"/>
    <w:pPr>
      <w:widowControl w:val="0"/>
      <w:autoSpaceDE w:val="0"/>
      <w:autoSpaceDN w:val="0"/>
    </w:pPr>
    <w:rPr>
      <w:sz w:val="24"/>
    </w:rPr>
  </w:style>
  <w:style w:type="paragraph" w:customStyle="1" w:styleId="ConsPlusDocList">
    <w:name w:val="ConsPlusDocList"/>
    <w:next w:val="a0"/>
    <w:rsid w:val="00FA6F56"/>
    <w:pPr>
      <w:widowControl w:val="0"/>
      <w:suppressAutoHyphens/>
      <w:autoSpaceDE w:val="0"/>
    </w:pPr>
    <w:rPr>
      <w:rFonts w:ascii="Arial" w:eastAsia="Arial" w:hAnsi="Arial" w:cs="Arial"/>
      <w:kern w:val="1"/>
      <w:lang w:eastAsia="hi-IN" w:bidi="hi-IN"/>
    </w:rPr>
  </w:style>
  <w:style w:type="paragraph" w:customStyle="1" w:styleId="ConsPlusNonformat">
    <w:name w:val="ConsPlusNonformat"/>
    <w:rsid w:val="00FA6F5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4">
    <w:name w:val="No Spacing"/>
    <w:qFormat/>
    <w:rsid w:val="00FA6F56"/>
    <w:rPr>
      <w:sz w:val="24"/>
      <w:szCs w:val="24"/>
    </w:rPr>
  </w:style>
  <w:style w:type="character" w:customStyle="1" w:styleId="12">
    <w:name w:val="Заголовок №1 (2)_"/>
    <w:basedOn w:val="a1"/>
    <w:rsid w:val="00FA6F56"/>
    <w:rPr>
      <w:b/>
      <w:bCs/>
      <w:i/>
      <w:iCs/>
      <w:sz w:val="21"/>
      <w:szCs w:val="21"/>
      <w:shd w:val="clear" w:color="auto" w:fill="FFFFFF"/>
    </w:rPr>
  </w:style>
  <w:style w:type="paragraph" w:customStyle="1" w:styleId="western">
    <w:name w:val="western"/>
    <w:basedOn w:val="a0"/>
    <w:rsid w:val="00FA6F56"/>
    <w:pPr>
      <w:widowControl/>
      <w:suppressAutoHyphens w:val="0"/>
      <w:autoSpaceDE/>
      <w:spacing w:before="100" w:beforeAutospacing="1" w:after="119"/>
    </w:pPr>
    <w:rPr>
      <w:rFonts w:ascii="Verdana" w:hAnsi="Verdana"/>
      <w:color w:val="000000"/>
      <w:sz w:val="24"/>
      <w:szCs w:val="24"/>
      <w:lang w:eastAsia="ru-RU"/>
    </w:rPr>
  </w:style>
  <w:style w:type="paragraph" w:customStyle="1" w:styleId="6">
    <w:name w:val="Основной текст (6)"/>
    <w:basedOn w:val="a0"/>
    <w:rsid w:val="00FA6F56"/>
    <w:pPr>
      <w:widowControl/>
      <w:shd w:val="clear" w:color="auto" w:fill="FFFFFF"/>
      <w:suppressAutoHyphens w:val="0"/>
      <w:autoSpaceDE/>
      <w:spacing w:before="180" w:after="180" w:line="274" w:lineRule="exact"/>
      <w:jc w:val="center"/>
    </w:pPr>
    <w:rPr>
      <w:b/>
      <w:bCs/>
      <w:sz w:val="22"/>
      <w:szCs w:val="22"/>
      <w:lang w:eastAsia="ru-RU"/>
    </w:rPr>
  </w:style>
  <w:style w:type="paragraph" w:customStyle="1" w:styleId="7">
    <w:name w:val="Основной текст (7)"/>
    <w:basedOn w:val="a0"/>
    <w:rsid w:val="00FA6F56"/>
    <w:pPr>
      <w:widowControl/>
      <w:shd w:val="clear" w:color="auto" w:fill="FFFFFF"/>
      <w:suppressAutoHyphens w:val="0"/>
      <w:autoSpaceDE/>
      <w:spacing w:before="180" w:after="180" w:line="240" w:lineRule="atLeast"/>
      <w:jc w:val="center"/>
    </w:pPr>
    <w:rPr>
      <w:b/>
      <w:bCs/>
      <w:i/>
      <w:iCs/>
      <w:sz w:val="21"/>
      <w:szCs w:val="21"/>
      <w:lang w:eastAsia="ru-RU"/>
    </w:rPr>
  </w:style>
  <w:style w:type="paragraph" w:customStyle="1" w:styleId="13">
    <w:name w:val="Заголовок №1"/>
    <w:basedOn w:val="a0"/>
    <w:rsid w:val="00FA6F56"/>
    <w:pPr>
      <w:widowControl/>
      <w:shd w:val="clear" w:color="auto" w:fill="FFFFFF"/>
      <w:suppressAutoHyphens w:val="0"/>
      <w:autoSpaceDE/>
      <w:spacing w:before="300" w:after="240" w:line="240" w:lineRule="atLeast"/>
      <w:jc w:val="center"/>
      <w:outlineLvl w:val="0"/>
    </w:pPr>
    <w:rPr>
      <w:b/>
      <w:bCs/>
      <w:sz w:val="22"/>
      <w:szCs w:val="22"/>
      <w:lang w:eastAsia="ru-RU"/>
    </w:rPr>
  </w:style>
  <w:style w:type="paragraph" w:customStyle="1" w:styleId="120">
    <w:name w:val="Заголовок №1 (2)"/>
    <w:basedOn w:val="a0"/>
    <w:rsid w:val="00FA6F56"/>
    <w:pPr>
      <w:widowControl/>
      <w:shd w:val="clear" w:color="auto" w:fill="FFFFFF"/>
      <w:suppressAutoHyphens w:val="0"/>
      <w:autoSpaceDE/>
      <w:spacing w:before="60" w:line="274" w:lineRule="exact"/>
      <w:ind w:firstLine="340"/>
      <w:jc w:val="both"/>
      <w:outlineLvl w:val="0"/>
    </w:pPr>
    <w:rPr>
      <w:b/>
      <w:bCs/>
      <w:i/>
      <w:iCs/>
      <w:sz w:val="21"/>
      <w:szCs w:val="21"/>
      <w:lang w:eastAsia="ru-RU"/>
    </w:rPr>
  </w:style>
  <w:style w:type="character" w:customStyle="1" w:styleId="14">
    <w:name w:val="Заголовок №1 + Не полужирный"/>
    <w:basedOn w:val="a1"/>
    <w:rsid w:val="00FA6F56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121">
    <w:name w:val="Заголовок №1 + Не полужирный2"/>
    <w:basedOn w:val="a1"/>
    <w:rsid w:val="00FA6F56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110">
    <w:name w:val="Заголовок №1 + Не полужирный1"/>
    <w:basedOn w:val="a1"/>
    <w:rsid w:val="00FA6F56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a5">
    <w:name w:val="Текст выноски Знак"/>
    <w:basedOn w:val="a1"/>
    <w:link w:val="a4"/>
    <w:rsid w:val="00FA6F56"/>
    <w:rPr>
      <w:rFonts w:ascii="Tahoma" w:hAnsi="Tahoma" w:cs="Tahoma"/>
      <w:sz w:val="16"/>
      <w:szCs w:val="16"/>
      <w:lang w:eastAsia="zh-CN"/>
    </w:rPr>
  </w:style>
  <w:style w:type="paragraph" w:styleId="af5">
    <w:name w:val="List Paragraph"/>
    <w:basedOn w:val="a0"/>
    <w:uiPriority w:val="34"/>
    <w:qFormat/>
    <w:rsid w:val="00FA6F5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B10AAB5-3AC9-4DD2-BA20-8664FA7EA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1095</Words>
  <Characters>6243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Тематический план и программа</vt:lpstr>
    </vt:vector>
  </TitlesOfParts>
  <Company>Microsoft</Company>
  <LinksUpToDate>false</LinksUpToDate>
  <CharactersWithSpaces>7324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Тематический план и программа</dc:title>
  <dc:creator>user1</dc:creator>
  <cp:lastModifiedBy>user</cp:lastModifiedBy>
  <cp:revision>2</cp:revision>
  <cp:lastPrinted>2025-09-02T05:40:00Z</cp:lastPrinted>
  <dcterms:created xsi:type="dcterms:W3CDTF">2025-09-09T06:50:00Z</dcterms:created>
  <dcterms:modified xsi:type="dcterms:W3CDTF">2025-09-09T06:50:00Z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1049-10.2.0.7635</vt:lpwstr>
  </property>
</Properties>
</file>