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362393" w:rsidRPr="005674C1" w:rsidTr="00571967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393" w:rsidRDefault="00362393" w:rsidP="00571967">
            <w:pPr>
              <w:pStyle w:val="a4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393" w:rsidRDefault="00362393" w:rsidP="00571967">
            <w:pPr>
              <w:pStyle w:val="a4"/>
              <w:jc w:val="center"/>
            </w:pPr>
          </w:p>
        </w:tc>
      </w:tr>
    </w:tbl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Pr="00656715" w:rsidRDefault="00362393" w:rsidP="00362393">
      <w:pPr>
        <w:pStyle w:val="ConsPlusNormal"/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«Безопасные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</w:t>
      </w:r>
    </w:p>
    <w:p w:rsidR="00362393" w:rsidRPr="00656715" w:rsidRDefault="00362393" w:rsidP="00362393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содержащими государственные нормативные</w:t>
      </w:r>
    </w:p>
    <w:p w:rsidR="00362393" w:rsidRDefault="00362393" w:rsidP="00362393">
      <w:pPr>
        <w:pStyle w:val="ConsPlusNormal"/>
        <w:numPr>
          <w:ilvl w:val="0"/>
          <w:numId w:val="1"/>
        </w:numPr>
        <w:jc w:val="center"/>
        <w:rPr>
          <w:b/>
          <w:sz w:val="32"/>
          <w:szCs w:val="32"/>
        </w:rPr>
      </w:pPr>
      <w:r w:rsidRPr="00656715">
        <w:rPr>
          <w:b/>
          <w:sz w:val="32"/>
          <w:szCs w:val="32"/>
        </w:rPr>
        <w:t>требования охраны труда.</w:t>
      </w:r>
    </w:p>
    <w:p w:rsidR="00362393" w:rsidRPr="00532A8C" w:rsidRDefault="00362393" w:rsidP="00362393">
      <w:pPr>
        <w:widowControl/>
        <w:suppressAutoHyphens w:val="0"/>
        <w:autoSpaceDE/>
        <w:spacing w:before="100" w:beforeAutospacing="1" w:after="100" w:afterAutospacing="1"/>
        <w:jc w:val="center"/>
        <w:rPr>
          <w:rStyle w:val="a3"/>
          <w:bCs w:val="0"/>
          <w:sz w:val="32"/>
          <w:szCs w:val="32"/>
          <w:u w:val="single"/>
        </w:rPr>
      </w:pPr>
      <w:r w:rsidRPr="003D794C">
        <w:rPr>
          <w:b/>
          <w:sz w:val="32"/>
          <w:szCs w:val="32"/>
          <w:u w:val="single"/>
        </w:rPr>
        <w:t xml:space="preserve">«Безопасные методы и приемы выполнения </w:t>
      </w:r>
      <w:r>
        <w:rPr>
          <w:b/>
          <w:sz w:val="32"/>
          <w:szCs w:val="32"/>
          <w:u w:val="single"/>
        </w:rPr>
        <w:t>работ, связанные с эксплуатацией подъемных сооружений</w:t>
      </w:r>
      <w:r w:rsidRPr="003D794C">
        <w:rPr>
          <w:rStyle w:val="a3"/>
          <w:sz w:val="32"/>
          <w:szCs w:val="32"/>
          <w:u w:val="single"/>
        </w:rPr>
        <w:t>»</w:t>
      </w:r>
    </w:p>
    <w:p w:rsidR="00362393" w:rsidRDefault="00362393" w:rsidP="00362393">
      <w:pPr>
        <w:spacing w:line="360" w:lineRule="auto"/>
        <w:jc w:val="center"/>
        <w:rPr>
          <w:rStyle w:val="a3"/>
          <w:b w:val="0"/>
          <w:sz w:val="28"/>
          <w:szCs w:val="32"/>
        </w:rPr>
      </w:pPr>
    </w:p>
    <w:p w:rsidR="00362393" w:rsidRPr="00665026" w:rsidRDefault="00362393" w:rsidP="0036239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jc w:val="center"/>
        <w:rPr>
          <w:b/>
          <w:sz w:val="28"/>
          <w:szCs w:val="28"/>
        </w:rPr>
      </w:pPr>
    </w:p>
    <w:p w:rsidR="00362393" w:rsidRDefault="00362393" w:rsidP="00362393">
      <w:pPr>
        <w:shd w:val="clear" w:color="auto" w:fill="FFFFFF"/>
        <w:rPr>
          <w:b/>
          <w:sz w:val="28"/>
          <w:szCs w:val="28"/>
        </w:rPr>
      </w:pPr>
    </w:p>
    <w:p w:rsidR="00362393" w:rsidRDefault="00362393" w:rsidP="00362393">
      <w:pPr>
        <w:pStyle w:val="1"/>
        <w:tabs>
          <w:tab w:val="clear" w:pos="0"/>
        </w:tabs>
        <w:ind w:left="0" w:firstLine="0"/>
      </w:pPr>
      <w:r>
        <w:t>г</w:t>
      </w:r>
      <w:proofErr w:type="gramStart"/>
      <w:r>
        <w:t>.С</w:t>
      </w:r>
      <w:proofErr w:type="gramEnd"/>
      <w:r>
        <w:t>ызрань 2025</w:t>
      </w:r>
    </w:p>
    <w:p w:rsidR="00362393" w:rsidRPr="008A66B2" w:rsidRDefault="00362393" w:rsidP="00362393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rPr>
          <w:b/>
        </w:rPr>
      </w:pPr>
    </w:p>
    <w:p w:rsidR="00362393" w:rsidRDefault="00362393" w:rsidP="00362393">
      <w:pPr>
        <w:pStyle w:val="Default"/>
        <w:ind w:left="432"/>
        <w:jc w:val="center"/>
        <w:rPr>
          <w:b/>
        </w:rPr>
      </w:pPr>
    </w:p>
    <w:p w:rsidR="00362393" w:rsidRPr="00ED0DCE" w:rsidRDefault="00362393" w:rsidP="00362393">
      <w:pPr>
        <w:pStyle w:val="Default"/>
        <w:ind w:left="432"/>
        <w:jc w:val="center"/>
        <w:rPr>
          <w:sz w:val="22"/>
          <w:szCs w:val="22"/>
        </w:rPr>
      </w:pPr>
      <w:r w:rsidRPr="00ED0DCE">
        <w:rPr>
          <w:b/>
        </w:rPr>
        <w:lastRenderedPageBreak/>
        <w:t>ЦЕЛЬ И ПЛАНИРУЕМЫЕ РЕЗУЛЬТАТЫ ОБУЧЕНИЯ</w:t>
      </w:r>
    </w:p>
    <w:p w:rsidR="00362393" w:rsidRPr="00ED0DCE" w:rsidRDefault="00362393" w:rsidP="00362393">
      <w:pPr>
        <w:pStyle w:val="Default"/>
        <w:numPr>
          <w:ilvl w:val="0"/>
          <w:numId w:val="1"/>
        </w:numPr>
      </w:pPr>
    </w:p>
    <w:p w:rsidR="00362393" w:rsidRDefault="00362393" w:rsidP="00362393">
      <w:pPr>
        <w:pStyle w:val="Default"/>
        <w:numPr>
          <w:ilvl w:val="0"/>
          <w:numId w:val="1"/>
        </w:numPr>
        <w:ind w:left="-142"/>
      </w:pPr>
      <w:r w:rsidRPr="004D396E">
        <w:rPr>
          <w:color w:val="auto"/>
        </w:rPr>
        <w:t xml:space="preserve">Целью реализации программы является формирование у  слушателей  необходимых знаний   и  практических навыков для безопасного выполнения  </w:t>
      </w:r>
      <w:r>
        <w:t>работ, связанные с эксплуатацией подъемных сооружений.</w:t>
      </w:r>
      <w:r w:rsidRPr="00ED0DCE">
        <w:t xml:space="preserve"> </w:t>
      </w:r>
      <w:r>
        <w:t xml:space="preserve">Обеспечение безопасного проведения работ повышенной опасности, достигаемое путем применения мер для снижения профессиональных рисков, в том числе обучения работников подготовке и безопасному проведению таких работ, является основой для сохранения жизни и здоровья работников организации. </w:t>
      </w:r>
    </w:p>
    <w:p w:rsidR="00362393" w:rsidRPr="00ED0DCE" w:rsidRDefault="00362393" w:rsidP="00362393">
      <w:pPr>
        <w:pStyle w:val="Default"/>
        <w:numPr>
          <w:ilvl w:val="0"/>
          <w:numId w:val="1"/>
        </w:numPr>
      </w:pPr>
    </w:p>
    <w:p w:rsidR="00362393" w:rsidRPr="00ED0DCE" w:rsidRDefault="00362393" w:rsidP="00362393">
      <w:pPr>
        <w:pStyle w:val="Default"/>
        <w:numPr>
          <w:ilvl w:val="0"/>
          <w:numId w:val="1"/>
        </w:numPr>
        <w:ind w:left="0"/>
        <w:rPr>
          <w:sz w:val="22"/>
          <w:szCs w:val="22"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page" w:tblpX="853" w:tblpY="457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3470"/>
        <w:gridCol w:w="3476"/>
      </w:tblGrid>
      <w:tr w:rsidR="00362393" w:rsidRPr="00BA0EB8" w:rsidTr="00571967">
        <w:tc>
          <w:tcPr>
            <w:tcW w:w="3227" w:type="dxa"/>
          </w:tcPr>
          <w:p w:rsidR="00362393" w:rsidRPr="00FA62BD" w:rsidRDefault="00362393" w:rsidP="0057196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Знания</w:t>
            </w:r>
          </w:p>
        </w:tc>
        <w:tc>
          <w:tcPr>
            <w:tcW w:w="3470" w:type="dxa"/>
          </w:tcPr>
          <w:p w:rsidR="00362393" w:rsidRPr="00FA62BD" w:rsidRDefault="00362393" w:rsidP="0057196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Умения</w:t>
            </w:r>
          </w:p>
        </w:tc>
        <w:tc>
          <w:tcPr>
            <w:tcW w:w="3476" w:type="dxa"/>
          </w:tcPr>
          <w:p w:rsidR="00362393" w:rsidRPr="00FA62BD" w:rsidRDefault="00362393" w:rsidP="00571967">
            <w:pPr>
              <w:pStyle w:val="ConsPlusNormal"/>
              <w:jc w:val="center"/>
              <w:rPr>
                <w:rFonts w:eastAsia="Calibri"/>
                <w:szCs w:val="22"/>
              </w:rPr>
            </w:pPr>
            <w:r w:rsidRPr="00FA62BD">
              <w:rPr>
                <w:rFonts w:eastAsia="Calibri"/>
                <w:szCs w:val="22"/>
              </w:rPr>
              <w:t>Навыки</w:t>
            </w:r>
          </w:p>
        </w:tc>
      </w:tr>
      <w:tr w:rsidR="00362393" w:rsidRPr="00BA0EB8" w:rsidTr="00571967">
        <w:trPr>
          <w:trHeight w:val="9619"/>
        </w:trPr>
        <w:tc>
          <w:tcPr>
            <w:tcW w:w="3227" w:type="dxa"/>
          </w:tcPr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требования норм, правил, стандартов, регламентов по охране труда и безопасности работ;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меры защиты от воздействия вредных и/или опасных производственных факторов;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зоны повышенной опасности, машины, механизмы, приборы;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безопасные методы и приемы выполнения работ с повышенной опасностью;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мероприятия, обеспечивающие безопасность работ;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основные требования производственной санитарии и личной гигиены;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>− организацию и содержание рабочих мест;</w:t>
            </w:r>
          </w:p>
          <w:p w:rsidR="00362393" w:rsidRPr="00455B40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rStyle w:val="markedcontent"/>
                <w:color w:val="auto"/>
              </w:rPr>
            </w:pPr>
            <w:r w:rsidRPr="00455B40">
              <w:rPr>
                <w:rStyle w:val="markedcontent"/>
                <w:color w:val="auto"/>
              </w:rPr>
              <w:t xml:space="preserve">− основные опасные и вредные производственные факторы, характерные для работ с </w:t>
            </w:r>
            <w:proofErr w:type="gramStart"/>
            <w:r w:rsidRPr="00455B40">
              <w:rPr>
                <w:rStyle w:val="markedcontent"/>
                <w:color w:val="auto"/>
              </w:rPr>
              <w:t>повышенной</w:t>
            </w:r>
            <w:proofErr w:type="gramEnd"/>
          </w:p>
          <w:p w:rsidR="00362393" w:rsidRPr="00A56BA1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  <w:r w:rsidRPr="00455B40">
              <w:rPr>
                <w:rStyle w:val="markedcontent"/>
                <w:color w:val="auto"/>
              </w:rPr>
              <w:t>опасностью;</w:t>
            </w:r>
          </w:p>
          <w:p w:rsidR="00362393" w:rsidRPr="00A56BA1" w:rsidRDefault="00362393" w:rsidP="00571967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highlight w:val="yellow"/>
              </w:rPr>
            </w:pPr>
          </w:p>
        </w:tc>
        <w:tc>
          <w:tcPr>
            <w:tcW w:w="3470" w:type="dxa"/>
            <w:vAlign w:val="center"/>
          </w:tcPr>
          <w:p w:rsidR="00362393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- обеспечивать эффективное функционирование и непрерывное совершенствование системы</w:t>
            </w:r>
          </w:p>
          <w:p w:rsidR="00362393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455B40">
              <w:rPr>
                <w:sz w:val="24"/>
                <w:szCs w:val="24"/>
                <w:lang w:eastAsia="ru-RU"/>
              </w:rPr>
              <w:t>управления производственной безопасностью</w:t>
            </w:r>
            <w:r>
              <w:rPr>
                <w:sz w:val="24"/>
                <w:szCs w:val="24"/>
                <w:lang w:eastAsia="ru-RU"/>
              </w:rPr>
              <w:t xml:space="preserve">, в том числе развивая культуру </w:t>
            </w:r>
            <w:r w:rsidRPr="00455B40">
              <w:rPr>
                <w:sz w:val="24"/>
                <w:szCs w:val="24"/>
                <w:lang w:eastAsia="ru-RU"/>
              </w:rPr>
              <w:t>производственной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455B40">
              <w:rPr>
                <w:sz w:val="24"/>
                <w:szCs w:val="24"/>
                <w:lang w:eastAsia="ru-RU"/>
              </w:rPr>
              <w:t>безопасности на предприятии/организации;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- осуществлять контроль по подготовке рабочего места, средств индивидуальной и коллективной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55B40">
              <w:rPr>
                <w:sz w:val="24"/>
                <w:szCs w:val="24"/>
                <w:lang w:eastAsia="ru-RU"/>
              </w:rPr>
              <w:t>защиты;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- проводить проверку исправности оборудования, приспособлений и инструмента, ограждений,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сигнализации и других устройств, вентиляции, местного освещения;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- применять оборудование, приборы, механизмы, используемые при выполнении работ с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55B40">
              <w:rPr>
                <w:sz w:val="24"/>
                <w:szCs w:val="24"/>
                <w:lang w:eastAsia="ru-RU"/>
              </w:rPr>
              <w:t>повышенной опасностью;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- проверять исправность оборудования, пусковых приборов, инструмента и приспособлений, и</w:t>
            </w:r>
          </w:p>
          <w:p w:rsidR="00362393" w:rsidRPr="00455B40" w:rsidRDefault="00362393" w:rsidP="00571967">
            <w:pPr>
              <w:widowControl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455B40">
              <w:rPr>
                <w:sz w:val="24"/>
                <w:szCs w:val="24"/>
                <w:lang w:eastAsia="ru-RU"/>
              </w:rPr>
              <w:t>других средств защиты;</w:t>
            </w:r>
          </w:p>
          <w:p w:rsidR="00362393" w:rsidRPr="00ED0DCE" w:rsidRDefault="00362393" w:rsidP="00571967">
            <w:pPr>
              <w:numPr>
                <w:ilvl w:val="0"/>
                <w:numId w:val="1"/>
              </w:numPr>
              <w:rPr>
                <w:b/>
                <w:sz w:val="24"/>
                <w:szCs w:val="24"/>
                <w:highlight w:val="yellow"/>
              </w:rPr>
            </w:pPr>
            <w:r w:rsidRPr="00455B40">
              <w:rPr>
                <w:sz w:val="24"/>
                <w:szCs w:val="24"/>
                <w:lang w:eastAsia="ru-RU"/>
              </w:rPr>
              <w:t>- использовать и применять</w:t>
            </w:r>
            <w:r>
              <w:rPr>
                <w:sz w:val="24"/>
                <w:szCs w:val="24"/>
                <w:lang w:eastAsia="ru-RU"/>
              </w:rPr>
              <w:t xml:space="preserve"> средства индивидуальной защиты;</w:t>
            </w:r>
          </w:p>
        </w:tc>
        <w:tc>
          <w:tcPr>
            <w:tcW w:w="3476" w:type="dxa"/>
          </w:tcPr>
          <w:p w:rsidR="00362393" w:rsidRPr="00BF04E1" w:rsidRDefault="00362393" w:rsidP="00571967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</w:rPr>
            </w:pPr>
            <w:r w:rsidRPr="00BF04E1">
              <w:t xml:space="preserve">-организация и </w:t>
            </w:r>
            <w:r w:rsidRPr="00BF04E1">
              <w:rPr>
                <w:color w:val="auto"/>
              </w:rPr>
              <w:t xml:space="preserve"> безопасные </w:t>
            </w:r>
            <w:proofErr w:type="gramStart"/>
            <w:r w:rsidRPr="00BF04E1">
              <w:rPr>
                <w:color w:val="auto"/>
              </w:rPr>
              <w:t>методы</w:t>
            </w:r>
            <w:proofErr w:type="gramEnd"/>
            <w:r w:rsidRPr="00BF04E1">
              <w:rPr>
                <w:color w:val="auto"/>
              </w:rPr>
              <w:t xml:space="preserve"> и приемы выполнения работ и оказания первой помощи пострадавшим</w:t>
            </w:r>
            <w:r w:rsidRPr="00BF04E1">
              <w:t>;</w:t>
            </w:r>
            <w:r w:rsidRPr="00BF04E1">
              <w:rPr>
                <w:lang w:eastAsia="ru-RU"/>
              </w:rPr>
              <w:t xml:space="preserve"> </w:t>
            </w:r>
          </w:p>
          <w:p w:rsidR="00362393" w:rsidRPr="00BF04E1" w:rsidRDefault="00362393" w:rsidP="00571967">
            <w:pPr>
              <w:pStyle w:val="ConsPlusDocList"/>
              <w:rPr>
                <w:rFonts w:ascii="Times New Roman" w:hAnsi="Times New Roman" w:cs="Times New Roman"/>
                <w:sz w:val="24"/>
                <w:szCs w:val="24"/>
              </w:rPr>
            </w:pPr>
            <w:r w:rsidRPr="00BF04E1">
              <w:rPr>
                <w:rFonts w:ascii="Times New Roman" w:hAnsi="Times New Roman" w:cs="Times New Roman"/>
                <w:sz w:val="24"/>
                <w:szCs w:val="24"/>
              </w:rPr>
              <w:t>-организация и содержание рабочих мест,</w:t>
            </w:r>
          </w:p>
          <w:p w:rsidR="00362393" w:rsidRPr="00BF04E1" w:rsidRDefault="00362393" w:rsidP="00571967">
            <w:pPr>
              <w:rPr>
                <w:sz w:val="24"/>
                <w:szCs w:val="24"/>
                <w:lang w:eastAsia="hi-IN" w:bidi="hi-IN"/>
              </w:rPr>
            </w:pPr>
            <w:r w:rsidRPr="00BF04E1">
              <w:rPr>
                <w:sz w:val="24"/>
                <w:szCs w:val="24"/>
              </w:rPr>
              <w:t xml:space="preserve">  </w:t>
            </w:r>
            <w:r w:rsidRPr="00BF04E1">
              <w:rPr>
                <w:rFonts w:eastAsia="Arial"/>
                <w:kern w:val="1"/>
                <w:sz w:val="24"/>
                <w:szCs w:val="24"/>
                <w:lang w:eastAsia="hi-IN" w:bidi="hi-IN"/>
              </w:rPr>
              <w:t>− методами ношения и применения средств индивидуальной защиты.</w:t>
            </w:r>
          </w:p>
          <w:p w:rsidR="00362393" w:rsidRPr="00A56BA1" w:rsidRDefault="00362393" w:rsidP="00571967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highlight w:val="yellow"/>
              </w:rPr>
            </w:pPr>
          </w:p>
        </w:tc>
      </w:tr>
    </w:tbl>
    <w:p w:rsidR="00362393" w:rsidRPr="00ED0DCE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t xml:space="preserve">       </w:t>
      </w:r>
    </w:p>
    <w:p w:rsidR="00362393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362393" w:rsidRPr="00ED0DCE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362393" w:rsidRPr="00362393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362393" w:rsidRPr="00362393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362393" w:rsidRPr="00362393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362393" w:rsidRPr="00183BBF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lastRenderedPageBreak/>
        <w:t>УЧЕБНЫЙ  ПЛАН</w:t>
      </w:r>
    </w:p>
    <w:p w:rsidR="00362393" w:rsidRDefault="00362393" w:rsidP="00362393">
      <w:pPr>
        <w:pStyle w:val="a6"/>
        <w:rPr>
          <w:b/>
          <w:sz w:val="22"/>
          <w:szCs w:val="22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5529"/>
        <w:gridCol w:w="1134"/>
        <w:gridCol w:w="1701"/>
        <w:gridCol w:w="1701"/>
      </w:tblGrid>
      <w:tr w:rsidR="00362393" w:rsidRPr="00E74ED0" w:rsidTr="00571967">
        <w:tc>
          <w:tcPr>
            <w:tcW w:w="992" w:type="dxa"/>
            <w:vMerge w:val="restart"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8208D5">
              <w:rPr>
                <w:b/>
                <w:sz w:val="20"/>
              </w:rPr>
              <w:t>п</w:t>
            </w:r>
            <w:proofErr w:type="spellEnd"/>
            <w:proofErr w:type="gramEnd"/>
            <w:r w:rsidRPr="008208D5">
              <w:rPr>
                <w:b/>
                <w:sz w:val="20"/>
              </w:rPr>
              <w:t>/</w:t>
            </w:r>
            <w:proofErr w:type="spellStart"/>
            <w:r w:rsidRPr="008208D5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5529" w:type="dxa"/>
            <w:vMerge w:val="restart"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0"/>
              </w:rPr>
            </w:pPr>
            <w:r w:rsidRPr="008208D5">
              <w:rPr>
                <w:b/>
                <w:sz w:val="20"/>
              </w:rPr>
              <w:t>Наименование тем</w:t>
            </w:r>
          </w:p>
        </w:tc>
        <w:tc>
          <w:tcPr>
            <w:tcW w:w="1134" w:type="dxa"/>
            <w:vMerge w:val="restart"/>
            <w:vAlign w:val="center"/>
          </w:tcPr>
          <w:p w:rsidR="00362393" w:rsidRPr="008F2509" w:rsidRDefault="00362393" w:rsidP="00571967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F2509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3402" w:type="dxa"/>
            <w:gridSpan w:val="2"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</w:tr>
      <w:tr w:rsidR="00362393" w:rsidRPr="00E74ED0" w:rsidTr="00571967">
        <w:tc>
          <w:tcPr>
            <w:tcW w:w="992" w:type="dxa"/>
            <w:vMerge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5529" w:type="dxa"/>
            <w:vMerge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b/>
                <w:sz w:val="20"/>
              </w:rPr>
            </w:pPr>
            <w:r w:rsidRPr="008F2509">
              <w:rPr>
                <w:sz w:val="22"/>
                <w:szCs w:val="22"/>
              </w:rPr>
              <w:t>теоретические занятия</w:t>
            </w:r>
          </w:p>
        </w:tc>
        <w:tc>
          <w:tcPr>
            <w:tcW w:w="1701" w:type="dxa"/>
            <w:vAlign w:val="center"/>
          </w:tcPr>
          <w:p w:rsidR="00362393" w:rsidRDefault="00362393" w:rsidP="00571967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362393" w:rsidRPr="008F2509" w:rsidRDefault="00362393" w:rsidP="00571967">
            <w:pPr>
              <w:pStyle w:val="Default"/>
              <w:jc w:val="center"/>
              <w:rPr>
                <w:sz w:val="22"/>
                <w:szCs w:val="22"/>
              </w:rPr>
            </w:pPr>
            <w:r w:rsidRPr="008F2509">
              <w:rPr>
                <w:sz w:val="22"/>
                <w:szCs w:val="22"/>
              </w:rPr>
              <w:t>практические занятия</w:t>
            </w:r>
          </w:p>
          <w:p w:rsidR="00362393" w:rsidRPr="008208D5" w:rsidRDefault="00362393" w:rsidP="00571967">
            <w:pPr>
              <w:pStyle w:val="Default"/>
              <w:jc w:val="center"/>
              <w:rPr>
                <w:b/>
                <w:sz w:val="22"/>
              </w:rPr>
            </w:pPr>
          </w:p>
        </w:tc>
      </w:tr>
      <w:tr w:rsidR="00362393" w:rsidRPr="00E74ED0" w:rsidTr="00571967">
        <w:trPr>
          <w:trHeight w:val="463"/>
        </w:trPr>
        <w:tc>
          <w:tcPr>
            <w:tcW w:w="992" w:type="dxa"/>
          </w:tcPr>
          <w:p w:rsidR="00362393" w:rsidRPr="00532A8C" w:rsidRDefault="00362393" w:rsidP="00571967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362393" w:rsidRPr="00532A8C" w:rsidRDefault="00362393" w:rsidP="00571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повышенной опасности. Работы, связанные с эксплуатацией подъемных сооружений. Опасные и вредные производственные факторы и существующие риски при производстве работ, связанные с эксплуатацией подъемных сооружений</w:t>
            </w:r>
          </w:p>
        </w:tc>
        <w:tc>
          <w:tcPr>
            <w:tcW w:w="1134" w:type="dxa"/>
            <w:vAlign w:val="center"/>
          </w:tcPr>
          <w:p w:rsidR="00362393" w:rsidRPr="00ED0DCE" w:rsidRDefault="00362393" w:rsidP="00571967">
            <w:pPr>
              <w:pStyle w:val="Default"/>
              <w:jc w:val="center"/>
            </w:pPr>
            <w:r w:rsidRPr="00ED0DCE">
              <w:t>1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362393" w:rsidRPr="00E74ED0" w:rsidTr="00571967">
        <w:trPr>
          <w:trHeight w:val="329"/>
        </w:trPr>
        <w:tc>
          <w:tcPr>
            <w:tcW w:w="992" w:type="dxa"/>
          </w:tcPr>
          <w:p w:rsidR="00362393" w:rsidRPr="00532A8C" w:rsidRDefault="00362393" w:rsidP="00571967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5529" w:type="dxa"/>
          </w:tcPr>
          <w:p w:rsidR="00362393" w:rsidRPr="00532A8C" w:rsidRDefault="00362393" w:rsidP="00571967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Документация на производство работ повышенной опасности. Порядок оформления наряда-допуска</w:t>
            </w:r>
          </w:p>
        </w:tc>
        <w:tc>
          <w:tcPr>
            <w:tcW w:w="1134" w:type="dxa"/>
            <w:vAlign w:val="center"/>
          </w:tcPr>
          <w:p w:rsidR="00362393" w:rsidRPr="00ED0DCE" w:rsidRDefault="00362393" w:rsidP="00571967">
            <w:pPr>
              <w:pStyle w:val="Default"/>
              <w:jc w:val="center"/>
            </w:pPr>
            <w:r w:rsidRPr="00ED0DCE">
              <w:t>3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362393" w:rsidRPr="00E74ED0" w:rsidTr="00571967">
        <w:tc>
          <w:tcPr>
            <w:tcW w:w="992" w:type="dxa"/>
          </w:tcPr>
          <w:p w:rsidR="00362393" w:rsidRPr="00532A8C" w:rsidRDefault="00362393" w:rsidP="00571967">
            <w:pPr>
              <w:pStyle w:val="Default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362393" w:rsidRPr="00532A8C" w:rsidRDefault="00362393" w:rsidP="00571967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  <w:tc>
          <w:tcPr>
            <w:tcW w:w="1134" w:type="dxa"/>
            <w:vAlign w:val="center"/>
          </w:tcPr>
          <w:p w:rsidR="00362393" w:rsidRPr="00F246F0" w:rsidRDefault="00362393" w:rsidP="00571967">
            <w:pPr>
              <w:pStyle w:val="Default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362393" w:rsidRPr="00E74ED0" w:rsidTr="00571967">
        <w:tc>
          <w:tcPr>
            <w:tcW w:w="992" w:type="dxa"/>
          </w:tcPr>
          <w:p w:rsidR="00362393" w:rsidRPr="00532A8C" w:rsidRDefault="00362393" w:rsidP="00571967">
            <w:pPr>
              <w:pStyle w:val="Default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362393" w:rsidRPr="00455B40" w:rsidRDefault="00362393" w:rsidP="00571967">
            <w:pPr>
              <w:pStyle w:val="12TABL-tx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Средства индивидуальной защиты </w:t>
            </w:r>
            <w:proofErr w:type="gramStart"/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</w:t>
            </w:r>
            <w:proofErr w:type="gramEnd"/>
          </w:p>
          <w:p w:rsidR="00362393" w:rsidRPr="00455B40" w:rsidRDefault="00362393" w:rsidP="00571967">
            <w:pPr>
              <w:pStyle w:val="12TABL-tx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воздействия </w:t>
            </w:r>
            <w:proofErr w:type="gramStart"/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вредных</w:t>
            </w:r>
            <w:proofErr w:type="gramEnd"/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(или) опасных</w:t>
            </w:r>
          </w:p>
          <w:p w:rsidR="00362393" w:rsidRPr="00455B40" w:rsidRDefault="00362393" w:rsidP="00571967">
            <w:pPr>
              <w:pStyle w:val="12TABL-tx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производственных факторов </w:t>
            </w:r>
            <w:proofErr w:type="gramStart"/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</w:t>
            </w:r>
            <w:proofErr w:type="gramEnd"/>
          </w:p>
          <w:p w:rsidR="00362393" w:rsidRPr="00455B40" w:rsidRDefault="00362393" w:rsidP="00571967">
            <w:pPr>
              <w:pStyle w:val="12TABL-tx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выполнении работ, связанных </w:t>
            </w:r>
            <w:proofErr w:type="gramStart"/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proofErr w:type="gramEnd"/>
          </w:p>
          <w:p w:rsidR="00362393" w:rsidRPr="00532A8C" w:rsidRDefault="00362393" w:rsidP="00571967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55B4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эксплуатацией подъемных сооружений</w:t>
            </w:r>
          </w:p>
        </w:tc>
        <w:tc>
          <w:tcPr>
            <w:tcW w:w="1134" w:type="dxa"/>
            <w:vAlign w:val="center"/>
          </w:tcPr>
          <w:p w:rsidR="00362393" w:rsidRPr="00F246F0" w:rsidRDefault="00362393" w:rsidP="00571967">
            <w:pPr>
              <w:pStyle w:val="Default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362393" w:rsidRPr="00E74ED0" w:rsidTr="00571967">
        <w:tc>
          <w:tcPr>
            <w:tcW w:w="992" w:type="dxa"/>
          </w:tcPr>
          <w:p w:rsidR="00362393" w:rsidRPr="00532A8C" w:rsidRDefault="00362393" w:rsidP="00571967">
            <w:pPr>
              <w:pStyle w:val="Default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362393" w:rsidRPr="00460361" w:rsidRDefault="00362393" w:rsidP="00571967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6036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Оказание первой помощи пострадавшим</w:t>
            </w:r>
          </w:p>
        </w:tc>
        <w:tc>
          <w:tcPr>
            <w:tcW w:w="1134" w:type="dxa"/>
            <w:vAlign w:val="center"/>
          </w:tcPr>
          <w:p w:rsidR="00362393" w:rsidRDefault="00362393" w:rsidP="00571967">
            <w:pPr>
              <w:pStyle w:val="Default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362393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62393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362393" w:rsidRPr="00E74ED0" w:rsidTr="00571967">
        <w:tc>
          <w:tcPr>
            <w:tcW w:w="992" w:type="dxa"/>
          </w:tcPr>
          <w:p w:rsidR="00362393" w:rsidRPr="00532A8C" w:rsidRDefault="00362393" w:rsidP="00571967">
            <w:pPr>
              <w:pStyle w:val="Default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529" w:type="dxa"/>
          </w:tcPr>
          <w:p w:rsidR="00362393" w:rsidRPr="00493DE8" w:rsidRDefault="00362393" w:rsidP="00571967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93DE8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Проверка знаний</w:t>
            </w:r>
          </w:p>
        </w:tc>
        <w:tc>
          <w:tcPr>
            <w:tcW w:w="1134" w:type="dxa"/>
            <w:vAlign w:val="center"/>
          </w:tcPr>
          <w:p w:rsidR="00362393" w:rsidRPr="00493DE8" w:rsidRDefault="00362393" w:rsidP="00571967">
            <w:pPr>
              <w:pStyle w:val="Default"/>
              <w:jc w:val="center"/>
              <w:rPr>
                <w:b/>
              </w:rPr>
            </w:pPr>
            <w:r w:rsidRPr="00493DE8">
              <w:rPr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362393" w:rsidRPr="00E74ED0" w:rsidTr="00571967">
        <w:tc>
          <w:tcPr>
            <w:tcW w:w="992" w:type="dxa"/>
          </w:tcPr>
          <w:p w:rsidR="00362393" w:rsidRPr="007113F2" w:rsidRDefault="00362393" w:rsidP="00571967">
            <w:pPr>
              <w:pStyle w:val="Default"/>
              <w:ind w:left="142"/>
              <w:rPr>
                <w:b/>
              </w:rPr>
            </w:pPr>
          </w:p>
        </w:tc>
        <w:tc>
          <w:tcPr>
            <w:tcW w:w="5529" w:type="dxa"/>
          </w:tcPr>
          <w:p w:rsidR="00362393" w:rsidRPr="007113F2" w:rsidRDefault="00362393" w:rsidP="00571967">
            <w:pPr>
              <w:pStyle w:val="12TABL-txt"/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362393" w:rsidRPr="002A15AD" w:rsidRDefault="00362393" w:rsidP="0057196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1" w:type="dxa"/>
            <w:vAlign w:val="center"/>
          </w:tcPr>
          <w:p w:rsidR="00362393" w:rsidRPr="008208D5" w:rsidRDefault="00362393" w:rsidP="00571967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362393" w:rsidRDefault="00362393" w:rsidP="00571967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 w:rsidR="00362393" w:rsidRPr="003D78C6" w:rsidRDefault="00362393" w:rsidP="00362393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362393" w:rsidRPr="00B71437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362393" w:rsidRPr="00B71437" w:rsidRDefault="00362393" w:rsidP="00362393">
      <w:pPr>
        <w:rPr>
          <w:sz w:val="24"/>
          <w:szCs w:val="24"/>
        </w:rPr>
      </w:pPr>
    </w:p>
    <w:p w:rsidR="00362393" w:rsidRPr="00B71437" w:rsidRDefault="00362393" w:rsidP="00362393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362393" w:rsidRDefault="00362393" w:rsidP="00362393">
      <w:pPr>
        <w:pStyle w:val="Default"/>
        <w:jc w:val="center"/>
        <w:rPr>
          <w:b/>
          <w:sz w:val="28"/>
          <w:szCs w:val="28"/>
        </w:rPr>
      </w:pPr>
    </w:p>
    <w:p w:rsidR="00362393" w:rsidRPr="003D78C6" w:rsidRDefault="00362393" w:rsidP="00362393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t>Содержание программы</w:t>
      </w:r>
    </w:p>
    <w:p w:rsidR="00362393" w:rsidRPr="00C84D1E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362393" w:rsidRDefault="00362393" w:rsidP="00362393">
      <w:pPr>
        <w:numPr>
          <w:ilvl w:val="0"/>
          <w:numId w:val="1"/>
        </w:numPr>
        <w:rPr>
          <w:b/>
          <w:sz w:val="24"/>
          <w:szCs w:val="24"/>
        </w:rPr>
      </w:pPr>
      <w:r w:rsidRPr="00493DE8">
        <w:rPr>
          <w:b/>
          <w:sz w:val="24"/>
          <w:szCs w:val="24"/>
        </w:rPr>
        <w:t>Тема 1.</w:t>
      </w:r>
      <w:r w:rsidRPr="00493DE8">
        <w:rPr>
          <w:b/>
          <w:color w:val="FF0000"/>
          <w:sz w:val="24"/>
          <w:szCs w:val="24"/>
        </w:rPr>
        <w:t xml:space="preserve"> </w:t>
      </w:r>
      <w:r w:rsidRPr="00547820">
        <w:rPr>
          <w:b/>
          <w:sz w:val="24"/>
          <w:szCs w:val="24"/>
        </w:rPr>
        <w:t>Перечень работ повышенной опасности. Работы, связанные с эксплуатацией подъемных сооружений. Опасные и вредные производственные факторы и существующие риски при производстве работ, связанные с эксплуатацией подъемных сооружений</w:t>
      </w:r>
      <w:r>
        <w:rPr>
          <w:b/>
          <w:sz w:val="24"/>
          <w:szCs w:val="24"/>
        </w:rPr>
        <w:t>.</w:t>
      </w:r>
    </w:p>
    <w:p w:rsidR="00362393" w:rsidRPr="00547820" w:rsidRDefault="00362393" w:rsidP="00362393">
      <w:pPr>
        <w:numPr>
          <w:ilvl w:val="0"/>
          <w:numId w:val="1"/>
        </w:numPr>
        <w:rPr>
          <w:b/>
          <w:sz w:val="24"/>
          <w:szCs w:val="24"/>
        </w:rPr>
      </w:pPr>
    </w:p>
    <w:p w:rsidR="00362393" w:rsidRPr="00320B36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20B36">
        <w:rPr>
          <w:b/>
          <w:sz w:val="24"/>
          <w:szCs w:val="24"/>
        </w:rPr>
        <w:t>Теоретическое занятие по теме 1</w:t>
      </w:r>
    </w:p>
    <w:p w:rsidR="00362393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362393" w:rsidRPr="00547820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 xml:space="preserve">Тема 2. </w:t>
      </w:r>
      <w:r w:rsidRPr="00547820">
        <w:rPr>
          <w:b/>
          <w:sz w:val="24"/>
          <w:szCs w:val="24"/>
        </w:rPr>
        <w:t>Документация на производство работ повышенной опасности. Порядок оформления наряда-допуска</w:t>
      </w:r>
    </w:p>
    <w:p w:rsidR="00362393" w:rsidRPr="00F841D1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362393" w:rsidRPr="00362393" w:rsidRDefault="00362393" w:rsidP="00362393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841D1">
        <w:rPr>
          <w:b/>
          <w:sz w:val="24"/>
          <w:szCs w:val="24"/>
        </w:rPr>
        <w:t>Теоретическое занятие по теме 2</w:t>
      </w:r>
    </w:p>
    <w:p w:rsidR="00362393" w:rsidRPr="00F841D1" w:rsidRDefault="00362393" w:rsidP="00362393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 w:rsidRPr="00F841D1">
        <w:rPr>
          <w:rFonts w:ascii="Times New Roman" w:hAnsi="Times New Roman" w:cs="Times New Roman"/>
          <w:sz w:val="24"/>
          <w:szCs w:val="24"/>
        </w:rPr>
        <w:t xml:space="preserve">2.3. Обеспечение безопасности при проведении </w:t>
      </w:r>
      <w:r>
        <w:rPr>
          <w:rFonts w:ascii="Times New Roman" w:hAnsi="Times New Roman" w:cs="Times New Roman"/>
          <w:sz w:val="24"/>
          <w:szCs w:val="24"/>
        </w:rPr>
        <w:t>работ, связанные с эксплуатацией подъемных сооружений.</w:t>
      </w:r>
    </w:p>
    <w:p w:rsidR="00362393" w:rsidRDefault="00362393" w:rsidP="00362393">
      <w:pPr>
        <w:pStyle w:val="ConsPlusTitle"/>
        <w:ind w:left="432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362393" w:rsidRPr="00362393" w:rsidRDefault="00362393" w:rsidP="00362393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C2FED">
        <w:rPr>
          <w:rFonts w:ascii="Times New Roman" w:hAnsi="Times New Roman" w:cs="Times New Roman"/>
          <w:sz w:val="24"/>
          <w:szCs w:val="24"/>
        </w:rPr>
        <w:t>Практическое занятие по теме 2</w:t>
      </w:r>
    </w:p>
    <w:p w:rsidR="00362393" w:rsidRPr="00460361" w:rsidRDefault="00362393" w:rsidP="00362393">
      <w:pPr>
        <w:ind w:left="432"/>
        <w:rPr>
          <w:sz w:val="22"/>
          <w:szCs w:val="22"/>
        </w:rPr>
      </w:pPr>
      <w:bookmarkStart w:id="0" w:name="P786"/>
      <w:bookmarkEnd w:id="0"/>
    </w:p>
    <w:p w:rsidR="00362393" w:rsidRPr="00460361" w:rsidRDefault="00362393" w:rsidP="00362393">
      <w:pPr>
        <w:pStyle w:val="12TABL-txt"/>
        <w:spacing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60361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Тема 3. </w:t>
      </w:r>
      <w:r w:rsidRPr="00460361">
        <w:rPr>
          <w:rFonts w:ascii="Times New Roman" w:hAnsi="Times New Roman" w:cs="Times New Roman"/>
          <w:b/>
          <w:color w:val="auto"/>
          <w:sz w:val="22"/>
          <w:szCs w:val="22"/>
        </w:rPr>
        <w:t>Безопасные методы и приемы выполнения работ, связанные с эксплуатацией подъемных сооружений</w:t>
      </w:r>
    </w:p>
    <w:p w:rsidR="00362393" w:rsidRPr="00460361" w:rsidRDefault="00362393" w:rsidP="00362393">
      <w:pPr>
        <w:pStyle w:val="ConsPlusTitle"/>
        <w:outlineLvl w:val="3"/>
        <w:rPr>
          <w:rFonts w:ascii="Times New Roman" w:hAnsi="Times New Roman" w:cs="Times New Roman"/>
          <w:sz w:val="24"/>
          <w:szCs w:val="24"/>
        </w:rPr>
      </w:pPr>
    </w:p>
    <w:p w:rsidR="00362393" w:rsidRPr="00362393" w:rsidRDefault="00362393" w:rsidP="00362393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>Практическое занятие по теме 3</w:t>
      </w:r>
    </w:p>
    <w:p w:rsidR="00362393" w:rsidRPr="00455B40" w:rsidRDefault="00362393" w:rsidP="00362393">
      <w:pPr>
        <w:pStyle w:val="12TABL-txt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55B4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Тема 4. Средства индивидуальной защиты от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455B40">
        <w:rPr>
          <w:rFonts w:ascii="Times New Roman" w:hAnsi="Times New Roman" w:cs="Times New Roman"/>
          <w:b/>
          <w:sz w:val="24"/>
          <w:szCs w:val="24"/>
        </w:rPr>
        <w:t xml:space="preserve">воздействия </w:t>
      </w:r>
      <w:proofErr w:type="gramStart"/>
      <w:r w:rsidRPr="00455B40">
        <w:rPr>
          <w:rFonts w:ascii="Times New Roman" w:hAnsi="Times New Roman" w:cs="Times New Roman"/>
          <w:b/>
          <w:sz w:val="24"/>
          <w:szCs w:val="24"/>
        </w:rPr>
        <w:t>вредных</w:t>
      </w:r>
      <w:proofErr w:type="gramEnd"/>
      <w:r w:rsidRPr="00455B40">
        <w:rPr>
          <w:rFonts w:ascii="Times New Roman" w:hAnsi="Times New Roman" w:cs="Times New Roman"/>
          <w:b/>
          <w:sz w:val="24"/>
          <w:szCs w:val="24"/>
        </w:rPr>
        <w:t xml:space="preserve"> и (или) опасных</w:t>
      </w:r>
    </w:p>
    <w:p w:rsidR="00362393" w:rsidRDefault="00362393" w:rsidP="00362393">
      <w:pPr>
        <w:pStyle w:val="12TABL-txt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55B40">
        <w:rPr>
          <w:rFonts w:ascii="Times New Roman" w:hAnsi="Times New Roman" w:cs="Times New Roman"/>
          <w:b/>
          <w:sz w:val="24"/>
          <w:szCs w:val="24"/>
        </w:rPr>
        <w:t>производственных факторов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B40">
        <w:rPr>
          <w:rFonts w:ascii="Times New Roman" w:hAnsi="Times New Roman" w:cs="Times New Roman"/>
          <w:b/>
          <w:sz w:val="24"/>
          <w:szCs w:val="24"/>
        </w:rPr>
        <w:t>выполнении работ, связанных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B40">
        <w:rPr>
          <w:rFonts w:ascii="Times New Roman" w:hAnsi="Times New Roman" w:cs="Times New Roman"/>
          <w:b/>
          <w:color w:val="auto"/>
          <w:sz w:val="24"/>
          <w:szCs w:val="24"/>
        </w:rPr>
        <w:t>эксплуатацией подъемных сооружений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362393" w:rsidRPr="00455B40" w:rsidRDefault="00362393" w:rsidP="00362393">
      <w:pPr>
        <w:pStyle w:val="12TABL-tx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362393" w:rsidRPr="00362393" w:rsidRDefault="00362393" w:rsidP="00362393">
      <w:pPr>
        <w:pStyle w:val="12TABL-t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B40">
        <w:rPr>
          <w:rFonts w:ascii="Times New Roman" w:hAnsi="Times New Roman" w:cs="Times New Roman"/>
          <w:b/>
          <w:sz w:val="24"/>
          <w:szCs w:val="24"/>
        </w:rPr>
        <w:t>Практическое занятие по теме 4.</w:t>
      </w:r>
    </w:p>
    <w:p w:rsidR="00362393" w:rsidRPr="00D045F0" w:rsidRDefault="00362393" w:rsidP="00362393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r w:rsidRPr="00D045F0">
        <w:rPr>
          <w:b/>
          <w:sz w:val="24"/>
          <w:szCs w:val="24"/>
          <w:lang w:eastAsia="ru-RU"/>
        </w:rPr>
        <w:t xml:space="preserve">Тема </w:t>
      </w:r>
      <w:r>
        <w:rPr>
          <w:b/>
          <w:sz w:val="24"/>
          <w:szCs w:val="24"/>
          <w:lang w:eastAsia="ru-RU"/>
        </w:rPr>
        <w:t>5</w:t>
      </w:r>
      <w:r w:rsidRPr="00D045F0">
        <w:rPr>
          <w:b/>
          <w:sz w:val="24"/>
          <w:szCs w:val="24"/>
          <w:lang w:eastAsia="ru-RU"/>
        </w:rPr>
        <w:t>.</w:t>
      </w:r>
      <w:r>
        <w:rPr>
          <w:b/>
          <w:sz w:val="24"/>
          <w:szCs w:val="24"/>
          <w:lang w:eastAsia="ru-RU"/>
        </w:rPr>
        <w:t xml:space="preserve"> </w:t>
      </w:r>
      <w:r w:rsidRPr="00D045F0">
        <w:rPr>
          <w:b/>
          <w:sz w:val="24"/>
          <w:szCs w:val="24"/>
          <w:lang w:eastAsia="ru-RU"/>
        </w:rPr>
        <w:t>Оказание первой помощи пострадавшим</w:t>
      </w:r>
    </w:p>
    <w:p w:rsidR="00362393" w:rsidRPr="00D045F0" w:rsidRDefault="00362393" w:rsidP="00362393">
      <w:pPr>
        <w:widowControl/>
        <w:suppressAutoHyphens w:val="0"/>
        <w:autoSpaceDE/>
        <w:jc w:val="center"/>
        <w:rPr>
          <w:b/>
          <w:sz w:val="24"/>
          <w:szCs w:val="24"/>
        </w:rPr>
      </w:pPr>
    </w:p>
    <w:p w:rsidR="00362393" w:rsidRDefault="00362393" w:rsidP="00362393">
      <w:pPr>
        <w:widowControl/>
        <w:suppressAutoHyphens w:val="0"/>
        <w:autoSpaceDE/>
        <w:jc w:val="center"/>
        <w:rPr>
          <w:b/>
          <w:sz w:val="24"/>
          <w:szCs w:val="24"/>
        </w:rPr>
      </w:pPr>
      <w:r w:rsidRPr="00D045F0">
        <w:rPr>
          <w:b/>
          <w:sz w:val="24"/>
          <w:szCs w:val="24"/>
        </w:rPr>
        <w:t xml:space="preserve">Теоретическое занятие по теме </w:t>
      </w:r>
      <w:r>
        <w:rPr>
          <w:b/>
          <w:sz w:val="24"/>
          <w:szCs w:val="24"/>
        </w:rPr>
        <w:t>5</w:t>
      </w:r>
    </w:p>
    <w:p w:rsidR="00362393" w:rsidRPr="00D045F0" w:rsidRDefault="00362393" w:rsidP="00362393">
      <w:pPr>
        <w:pStyle w:val="ConsPlusTitle"/>
        <w:outlineLvl w:val="3"/>
        <w:rPr>
          <w:rFonts w:ascii="Times New Roman" w:hAnsi="Times New Roman" w:cs="Times New Roman"/>
          <w:sz w:val="24"/>
          <w:szCs w:val="24"/>
        </w:rPr>
      </w:pPr>
    </w:p>
    <w:p w:rsidR="00362393" w:rsidRDefault="00362393" w:rsidP="00362393">
      <w:pPr>
        <w:pStyle w:val="ConsPlusTitle"/>
        <w:numPr>
          <w:ilvl w:val="0"/>
          <w:numId w:val="1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45F0">
        <w:rPr>
          <w:rFonts w:ascii="Times New Roman" w:hAnsi="Times New Roman" w:cs="Times New Roman"/>
          <w:sz w:val="24"/>
          <w:szCs w:val="24"/>
        </w:rPr>
        <w:t xml:space="preserve">Практическое занятие по теме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362393" w:rsidRPr="00D045F0" w:rsidRDefault="00362393" w:rsidP="00362393">
      <w:pPr>
        <w:pStyle w:val="ConsPlusNormal"/>
        <w:jc w:val="both"/>
        <w:rPr>
          <w:szCs w:val="24"/>
        </w:rPr>
      </w:pPr>
    </w:p>
    <w:p w:rsidR="00362393" w:rsidRPr="00D045F0" w:rsidRDefault="00362393" w:rsidP="00362393">
      <w:pPr>
        <w:pStyle w:val="Default"/>
        <w:jc w:val="center"/>
        <w:rPr>
          <w:b/>
          <w:color w:val="auto"/>
          <w:highlight w:val="yellow"/>
        </w:rPr>
      </w:pPr>
      <w:r>
        <w:rPr>
          <w:b/>
          <w:color w:val="auto"/>
        </w:rPr>
        <w:t>6</w:t>
      </w:r>
      <w:r w:rsidRPr="00D045F0">
        <w:rPr>
          <w:b/>
          <w:color w:val="auto"/>
        </w:rPr>
        <w:t>. Проверка знания</w:t>
      </w:r>
    </w:p>
    <w:p w:rsidR="00362393" w:rsidRPr="00460361" w:rsidRDefault="00362393" w:rsidP="00362393">
      <w:pPr>
        <w:pStyle w:val="Default"/>
        <w:numPr>
          <w:ilvl w:val="0"/>
          <w:numId w:val="1"/>
        </w:numPr>
        <w:jc w:val="center"/>
        <w:rPr>
          <w:b/>
          <w:color w:val="auto"/>
        </w:rPr>
      </w:pPr>
    </w:p>
    <w:p w:rsidR="004770B3" w:rsidRDefault="004770B3"/>
    <w:sectPr w:rsidR="004770B3" w:rsidSect="0047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2393"/>
    <w:rsid w:val="00057201"/>
    <w:rsid w:val="00362393"/>
    <w:rsid w:val="004770B3"/>
    <w:rsid w:val="0067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393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36239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2393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customStyle="1" w:styleId="Default">
    <w:name w:val="Default"/>
    <w:rsid w:val="0036239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qFormat/>
    <w:rsid w:val="00362393"/>
    <w:rPr>
      <w:b/>
      <w:bCs/>
    </w:rPr>
  </w:style>
  <w:style w:type="paragraph" w:styleId="a4">
    <w:name w:val="Normal (Web)"/>
    <w:basedOn w:val="a"/>
    <w:rsid w:val="00362393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3623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62393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5">
    <w:name w:val="No Spacing"/>
    <w:qFormat/>
    <w:rsid w:val="00362393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List Paragraph"/>
    <w:basedOn w:val="a"/>
    <w:uiPriority w:val="34"/>
    <w:qFormat/>
    <w:rsid w:val="00362393"/>
    <w:pPr>
      <w:ind w:left="720"/>
      <w:contextualSpacing/>
    </w:pPr>
  </w:style>
  <w:style w:type="paragraph" w:customStyle="1" w:styleId="12TABL-txt">
    <w:name w:val="12TABL-txt"/>
    <w:basedOn w:val="a"/>
    <w:uiPriority w:val="99"/>
    <w:rsid w:val="00362393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362393"/>
  </w:style>
  <w:style w:type="paragraph" w:customStyle="1" w:styleId="ConsPlusDocList">
    <w:name w:val="ConsPlusDocList"/>
    <w:next w:val="a"/>
    <w:rsid w:val="00362393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2025-12-29T05:39:00Z</dcterms:created>
  <dcterms:modified xsi:type="dcterms:W3CDTF">2025-12-29T05:41:00Z</dcterms:modified>
</cp:coreProperties>
</file>